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1DE0" w14:textId="77777777" w:rsidR="003259D7" w:rsidRPr="00191B49" w:rsidRDefault="003259D7" w:rsidP="003259D7">
      <w:pPr>
        <w:ind w:left="-567" w:right="-360"/>
        <w:jc w:val="center"/>
        <w:rPr>
          <w:b/>
          <w:color w:val="943634" w:themeColor="accent2" w:themeShade="BF"/>
          <w:sz w:val="36"/>
          <w:szCs w:val="36"/>
        </w:rPr>
      </w:pPr>
      <w:r w:rsidRPr="00191B49">
        <w:rPr>
          <w:noProof/>
          <w:color w:val="943634" w:themeColor="accent2" w:themeShade="BF"/>
        </w:rPr>
        <w:drawing>
          <wp:inline distT="0" distB="0" distL="0" distR="0" wp14:anchorId="32F01DAD" wp14:editId="40AF3889">
            <wp:extent cx="624205" cy="742315"/>
            <wp:effectExtent l="0" t="0" r="4445"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205" cy="742315"/>
                    </a:xfrm>
                    <a:prstGeom prst="rect">
                      <a:avLst/>
                    </a:prstGeom>
                    <a:noFill/>
                    <a:ln>
                      <a:noFill/>
                    </a:ln>
                  </pic:spPr>
                </pic:pic>
              </a:graphicData>
            </a:graphic>
          </wp:inline>
        </w:drawing>
      </w:r>
    </w:p>
    <w:p w14:paraId="6B02FAA8" w14:textId="77777777" w:rsidR="003259D7" w:rsidRPr="00191B49" w:rsidRDefault="003259D7" w:rsidP="003259D7">
      <w:pPr>
        <w:ind w:left="-567" w:right="-360"/>
        <w:jc w:val="center"/>
        <w:rPr>
          <w:b/>
          <w:color w:val="943634" w:themeColor="accent2" w:themeShade="BF"/>
          <w:sz w:val="30"/>
          <w:szCs w:val="30"/>
        </w:rPr>
      </w:pPr>
    </w:p>
    <w:p w14:paraId="6C56E887" w14:textId="2F882B1C" w:rsidR="003259D7" w:rsidRPr="002F067D" w:rsidRDefault="003259D7" w:rsidP="003259D7">
      <w:pPr>
        <w:ind w:left="-567" w:right="-360"/>
        <w:jc w:val="center"/>
        <w:rPr>
          <w:color w:val="943634" w:themeColor="accent2" w:themeShade="BF"/>
          <w:sz w:val="30"/>
          <w:szCs w:val="30"/>
        </w:rPr>
      </w:pPr>
      <w:r w:rsidRPr="002F067D">
        <w:rPr>
          <w:color w:val="943634" w:themeColor="accent2" w:themeShade="BF"/>
          <w:sz w:val="30"/>
          <w:szCs w:val="30"/>
        </w:rPr>
        <w:t>СОВЕТ ДЕПУТАТОВ</w:t>
      </w:r>
    </w:p>
    <w:p w14:paraId="0D3AB015" w14:textId="77777777" w:rsidR="006076A2" w:rsidRDefault="003259D7" w:rsidP="006076A2">
      <w:pPr>
        <w:jc w:val="center"/>
        <w:rPr>
          <w:color w:val="943634" w:themeColor="accent2" w:themeShade="BF"/>
          <w:sz w:val="30"/>
          <w:szCs w:val="30"/>
        </w:rPr>
      </w:pPr>
      <w:r w:rsidRPr="002F067D">
        <w:rPr>
          <w:color w:val="943634" w:themeColor="accent2" w:themeShade="BF"/>
          <w:sz w:val="30"/>
          <w:szCs w:val="30"/>
        </w:rPr>
        <w:t xml:space="preserve">ВНУТРИГОРОДСКОГО МУНИЦИПАЛЬНОГО ОБРАЗОВАНИЯ </w:t>
      </w:r>
      <w:r w:rsidR="006076A2">
        <w:rPr>
          <w:color w:val="943634" w:themeColor="accent2" w:themeShade="BF"/>
          <w:sz w:val="30"/>
          <w:szCs w:val="30"/>
        </w:rPr>
        <w:t>–</w:t>
      </w:r>
      <w:r w:rsidRPr="002F067D">
        <w:rPr>
          <w:color w:val="943634" w:themeColor="accent2" w:themeShade="BF"/>
          <w:sz w:val="30"/>
          <w:szCs w:val="30"/>
        </w:rPr>
        <w:t xml:space="preserve"> </w:t>
      </w:r>
    </w:p>
    <w:p w14:paraId="34FEEA30" w14:textId="3AFB7F20" w:rsidR="003259D7" w:rsidRPr="002F067D" w:rsidRDefault="006076A2" w:rsidP="006076A2">
      <w:pPr>
        <w:jc w:val="center"/>
        <w:rPr>
          <w:color w:val="943634" w:themeColor="accent2" w:themeShade="BF"/>
          <w:sz w:val="30"/>
          <w:szCs w:val="30"/>
        </w:rPr>
      </w:pPr>
      <w:r>
        <w:rPr>
          <w:color w:val="943634" w:themeColor="accent2" w:themeShade="BF"/>
          <w:sz w:val="30"/>
          <w:szCs w:val="30"/>
        </w:rPr>
        <w:t xml:space="preserve"> М</w:t>
      </w:r>
      <w:r w:rsidR="003259D7" w:rsidRPr="002F067D">
        <w:rPr>
          <w:color w:val="943634" w:themeColor="accent2" w:themeShade="BF"/>
          <w:sz w:val="30"/>
          <w:szCs w:val="30"/>
        </w:rPr>
        <w:t>УНИЦИПАЛЬНОГО ОКРУГА МОЖАЙСКИЙ В ГОРОДЕ МОСКВЕ</w:t>
      </w:r>
    </w:p>
    <w:p w14:paraId="326B0A35" w14:textId="77777777" w:rsidR="003259D7" w:rsidRPr="002F067D" w:rsidRDefault="003259D7" w:rsidP="003259D7">
      <w:pPr>
        <w:ind w:left="-567" w:right="-360"/>
        <w:jc w:val="center"/>
        <w:rPr>
          <w:color w:val="943634" w:themeColor="accent2" w:themeShade="BF"/>
          <w:sz w:val="30"/>
          <w:szCs w:val="30"/>
        </w:rPr>
      </w:pPr>
    </w:p>
    <w:p w14:paraId="4F7353C4" w14:textId="1F0C501B" w:rsidR="003259D7" w:rsidRPr="002F067D" w:rsidRDefault="003259D7" w:rsidP="003259D7">
      <w:pPr>
        <w:ind w:left="-567" w:right="-360"/>
        <w:jc w:val="center"/>
        <w:rPr>
          <w:color w:val="943634" w:themeColor="accent2" w:themeShade="BF"/>
          <w:sz w:val="30"/>
          <w:szCs w:val="30"/>
        </w:rPr>
      </w:pPr>
      <w:r>
        <w:rPr>
          <w:color w:val="943634" w:themeColor="accent2" w:themeShade="BF"/>
          <w:sz w:val="30"/>
          <w:szCs w:val="30"/>
        </w:rPr>
        <w:t>РЕШЕНИЕ</w:t>
      </w:r>
    </w:p>
    <w:p w14:paraId="61C51E73" w14:textId="77777777" w:rsidR="00675195" w:rsidRDefault="00675195" w:rsidP="00637E75">
      <w:pPr>
        <w:ind w:left="-851" w:right="3685"/>
        <w:jc w:val="both"/>
        <w:rPr>
          <w:noProof/>
          <w:sz w:val="20"/>
        </w:rPr>
      </w:pPr>
    </w:p>
    <w:p w14:paraId="12A43D19" w14:textId="2598E3E6" w:rsidR="00637E75" w:rsidRDefault="00430905" w:rsidP="00637E75">
      <w:pPr>
        <w:ind w:left="-851" w:right="3685"/>
        <w:jc w:val="both"/>
        <w:rPr>
          <w:b/>
          <w:sz w:val="28"/>
          <w:szCs w:val="28"/>
        </w:rPr>
      </w:pPr>
      <w:r>
        <w:rPr>
          <w:noProof/>
          <w:sz w:val="20"/>
        </w:rPr>
        <mc:AlternateContent>
          <mc:Choice Requires="wpg">
            <w:drawing>
              <wp:anchor distT="0" distB="0" distL="0" distR="0" simplePos="0" relativeHeight="251659264" behindDoc="0" locked="0" layoutInCell="1" allowOverlap="1" wp14:anchorId="4A3C6C06" wp14:editId="7472E043">
                <wp:simplePos x="0" y="0"/>
                <wp:positionH relativeFrom="page">
                  <wp:posOffset>1003796</wp:posOffset>
                </wp:positionH>
                <wp:positionV relativeFrom="page">
                  <wp:posOffset>3027248</wp:posOffset>
                </wp:positionV>
                <wp:extent cx="2441575" cy="12509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125095"/>
                          <a:chOff x="0" y="0"/>
                          <a:chExt cx="2441575" cy="125095"/>
                        </a:xfrm>
                      </wpg:grpSpPr>
                      <wps:wsp>
                        <wps:cNvPr id="3" name="Graphic 2"/>
                        <wps:cNvSpPr/>
                        <wps:spPr>
                          <a:xfrm>
                            <a:off x="0" y="120448"/>
                            <a:ext cx="1099185" cy="1270"/>
                          </a:xfrm>
                          <a:custGeom>
                            <a:avLst/>
                            <a:gdLst/>
                            <a:ahLst/>
                            <a:cxnLst/>
                            <a:rect l="l" t="t" r="r" b="b"/>
                            <a:pathLst>
                              <a:path w="1099185">
                                <a:moveTo>
                                  <a:pt x="0" y="0"/>
                                </a:moveTo>
                                <a:lnTo>
                                  <a:pt x="1099172" y="0"/>
                                </a:lnTo>
                              </a:path>
                            </a:pathLst>
                          </a:custGeom>
                          <a:ln w="9004">
                            <a:solidFill>
                              <a:srgbClr val="823133"/>
                            </a:solidFill>
                            <a:prstDash val="solid"/>
                          </a:ln>
                        </wps:spPr>
                        <wps:bodyPr wrap="square" lIns="0" tIns="0" rIns="0" bIns="0" rtlCol="0">
                          <a:prstTxWarp prst="textNoShape">
                            <a:avLst/>
                          </a:prstTxWarp>
                          <a:noAutofit/>
                        </wps:bodyPr>
                      </wps:wsp>
                      <wps:wsp>
                        <wps:cNvPr id="4" name="Graphic 3"/>
                        <wps:cNvSpPr/>
                        <wps:spPr>
                          <a:xfrm>
                            <a:off x="1312335" y="120448"/>
                            <a:ext cx="1129030" cy="1270"/>
                          </a:xfrm>
                          <a:custGeom>
                            <a:avLst/>
                            <a:gdLst/>
                            <a:ahLst/>
                            <a:cxnLst/>
                            <a:rect l="l" t="t" r="r" b="b"/>
                            <a:pathLst>
                              <a:path w="1129030">
                                <a:moveTo>
                                  <a:pt x="0" y="0"/>
                                </a:moveTo>
                                <a:lnTo>
                                  <a:pt x="1128788" y="0"/>
                                </a:lnTo>
                              </a:path>
                            </a:pathLst>
                          </a:custGeom>
                          <a:ln w="9004">
                            <a:solidFill>
                              <a:srgbClr val="823133"/>
                            </a:solidFill>
                            <a:prstDash val="solid"/>
                          </a:ln>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9" cstate="print"/>
                          <a:stretch>
                            <a:fillRect/>
                          </a:stretch>
                        </pic:blipFill>
                        <pic:spPr>
                          <a:xfrm>
                            <a:off x="1139464" y="0"/>
                            <a:ext cx="133210" cy="99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6AF896" id="Group 1" o:spid="_x0000_s1026" style="position:absolute;margin-left:79.05pt;margin-top:238.35pt;width:192.25pt;height:9.85pt;z-index:251659264;mso-wrap-distance-left:0;mso-wrap-distance-right:0;mso-position-horizontal-relative:page;mso-position-vertical-relative:page;mso-width-relative:margin;mso-height-relative:margin" coordsize="24415,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sGdpgMAAMgKAAAOAAAAZHJzL2Uyb0RvYy54bWzsVt9v2zgMfh+w/0Hw&#10;++pf6RobTYdhvRUFhq1YO+xZkWVbmCzpJCVO//uRkp10aXe72x1uL3tIQFmUSH78SOr81W6QZMut&#10;E1qtkvwkSwhXTDdCdavk093bF8uEOE9VQ6VWfJXcc5e8unj+7Hw0NS90r2XDLYFLlKtHs0p6702d&#10;po71fKDuRBuuYLPVdqAelrZLG0tHuH2QaZFlL9NR28ZYzbhz8PUybiYX4f625cx/aFvHPZGrBHzz&#10;4d+G/zX+pxfntO4sNb1gkxv0J7wYqFBgdH/VJfWUbKx4dNUgmNVOt/6E6SHVbSsYDzFANHl2FM2V&#10;1RsTYunqsTN7mADaI5x++lr2fntjiWhWSZEQRQdIUbBKcoRmNF0NGlfW3JobG+MD8Z1mXxxsp8f7&#10;uO4OyrvWDngIwiS7gPn9HnO+84TBx2KxyE/PThPCYC8vTrPqNCaF9ZC5R8dY/8dfH0xpHc0G5/bO&#10;jAb45Q4Qun8H4W1PDQ+ZcQjQBGF5gDASqoggBh1EMEDqajeB+SQ+eZEtFsuIwQxSnlVVvtyDdBZ4&#10;u4+U1mzj/BXXAWy6fed8pHUzS7SfJbZTs2ihOLAsZCgLnxAoC5sQKIt1tG6ox3OYQRTJCAmaHMFv&#10;g97yOx12/VGewLXDrlQPtcINZ0C2mQqgGzVAQDNAqygE0yA/DE4q9KLKskWoNqelaN4KKdELZ7v1&#10;G2nJlkJQy6LMyxLjgBu+UTPW+Uvq+qgXtiY1qQKl5/wgZda6uYfkjtAgVon7c0MtT4i8VkAf7Caz&#10;YGdhPQvWyzc69JwAENi8232m1hA0v0o8ZPa9nllE6zlpGPpeF08q/XrjdSswo8Do2aNpAYzGIv0f&#10;qL04pnbAFk0D/X9M7bzMi7IEAocif4LgeVFlJUAau8AvJPjkCGJ/oLD5JwTPi+XZEsbeb4L/RwQ3&#10;gtXwm8YfSI9694+fCXDKb7B441Nj+Ft3DNR+2ZgXMKmhMYm1kMLfh1cHNB90Sm1vBMO5iIvDGACa&#10;x0l6PdCOkwW2l1kD9bGUHx1fS2HmToby5Cj05KNR/0Ss8Rlxqdlm4MrHd5HlEnzWyvXCOOjtNR/W&#10;HMa8vW5yKDN4k3mY9cYK5dE/aJLecs+g/dK6hY76EaYDOvpgIzh98BND+M4ky/OyWryEnjHXAK33&#10;o6wsi3wq9KpaVmHSgZV5FmL7w1E2NUocUqHVH3XIOO2CR9GHIIJLoTOG51Jwfnra4Xvs4TpoHR6g&#10;F1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w6dt44QAAAAsBAAAPAAAAZHJz&#10;L2Rvd25yZXYueG1sTI/BToNAEIbvJr7DZky82YUKtCJL0zTqqTGxNWl628IUSNlZwm6Bvr3jSY//&#10;zJd/vslWk2nFgL1rLCkIZwEIpMKWDVUKvvfvT0sQzmsqdWsJFdzQwSq/v8t0WtqRvnDY+UpwCblU&#10;K6i971IpXVGj0W5mOyTenW1vtOfYV7Ls9cjlppXzIEik0Q3xhVp3uKmxuOyuRsHHqMf1c/g2bC/n&#10;ze24jz8P2xCVenyY1q8gPE7+D4ZffVaHnJ1O9kqlEy3neBkyqiBaJAsQTMTRPAFx4slLEoHMM/n/&#10;h/wHAAD//wMAUEsDBAoAAAAAAAAAIQBzVujxoAQAAKAEAAAUAAAAZHJzL21lZGlhL2ltYWdlMS5w&#10;bmeJUE5HDQoaCgAAAA1JSERSAAAAHAAAABUIBgAAAFUCjlwAAAAGYktHRAD/AP8A/6C9p5MAAAAJ&#10;cEhZcwAADsQAAA7EAZUrDhsAAARASURBVEiJjVV7TFNXGP/d2wettBsVChuJImRMxLCUMYEgTAHr&#10;AmRgNFtQnjIWWIEORkJEshnlkRFfDHSCguic41FUXJC4CEYzYHN0sAyQZXMw41oQGIPyEOjj7A+o&#10;KeXezl9ycu/3fb/v/M53z7nnowghAIB7X54rHB8a9p4eHd2IFXgGb2/dkZ52BDYw9OMD+a2i4vNT&#10;Wu0mmsvVB8YdOB2WlZlP0bSJiU+ZBQGAEEKpGxszbpcerwAAmssxpKsatzq6uf3OlPxHR2dkQ84n&#10;3xKjkWPpT6qpDtnoK+tgyqFXqVMU8d2zp9psmwxGbnt5RSlbdd119UqJq+uw//7Ycr69/QwAcHi8&#10;pXUSh3G2HBBCVg2jXs895utHLMfjnt5gax4hBKfk72jVqqZ0Qgh0Y2Ouvc03D2oGBt5i4poHzbYQ&#10;e0fHp+b3trKyE4QQymqh1NzkpIvYWaoBALFUqpXFRNe6enurWasDGAQpigBAUHJiKU8gmAcATV9/&#10;wOCdtvcsaUa9nk9MJpqimA8HG7hsAbGTVBuUnFR6v7LqKAC0V5z5/PWdO25y+fxFWxMalpbsem80&#10;p44M/uYHAAKRaPqNd6Muv7J58y+MFVIrFQJAYEL8SbFUqgWAKY3GXa1SKWyJEUKolmNF1X/91B0e&#10;lpWRH5apOLwwO/tyTUJid++N5lRGQUvwhcK50AxFgdn+/kLNp890Ogkbv+vyV3l9ra3xXmGh10WO&#10;jk9FTk6joRmKAmIidEth0YUfrnydy7qHZvhERV5xWfkcCzqdpKPmYsGanBV019UrrX1iqdOIR0DA&#10;HQDoqr10yGaFAEBzOEZ5Tnbu80nrG7KmtNpNTNxnOt16Jr9XeNg1AJifmnKyuYdmuPtvu+sZEtIC&#10;LJ/Ou2fOltha5MzEuKul7eLp+evzAmwlWiI8W5lHcThGABi4/d1+7cDDbdacl5yd/waAR51dEZZ+&#10;Dp+3uPzkL76woNTdfdBv375Ks91WVnbCmrM95WAJADxW/7xT09/vbx33lu9qfGFBAHg77cOjdiJ7&#10;HbB8GVjHZTHRteEfK/MA4N65ykKj3sADgPE/h7a6+fndjzyc/xHzj8+wjwBgL5GMB3+QUtz+BfuF&#10;HpSUeFwslWrVqiZFnVLZyhMI5qUeHg9jy8ui+ELh3BpBYjLRIISieVw904T+sbHl6sYmxfTIiBub&#10;qE9kxFWfyIirTDF6YWbG4VFnZ8T06OgGAJj9Z9JluZr1Y0wJXDu7hXBl5iE2sf8DtzY5pWtieHgL&#10;zeXqZTHRF416vR1PKJx71curhy3Je/fuhgff1GVb7+PkkyevWXeVNYL/ajQeAGAyGHg9166nAcCb&#10;e/ee5wmXOwUTKIoi8pzs3Espqau6etX7sX2GxUWBTcHoI5+l3CouqVqanxetc3CYCIg7cDowIf6k&#10;rSQA2CCTdW6R71JZ+gLj4k6ZjAbWDgQA/wEivsvtWk3xeQAAAABJRU5ErkJgglBLAQItABQABgAI&#10;AAAAIQCxgme2CgEAABMCAAATAAAAAAAAAAAAAAAAAAAAAABbQ29udGVudF9UeXBlc10ueG1sUEsB&#10;Ai0AFAAGAAgAAAAhADj9If/WAAAAlAEAAAsAAAAAAAAAAAAAAAAAOwEAAF9yZWxzLy5yZWxzUEsB&#10;Ai0AFAAGAAgAAAAhAHxWwZ2mAwAAyAoAAA4AAAAAAAAAAAAAAAAAOgIAAGRycy9lMm9Eb2MueG1s&#10;UEsBAi0AFAAGAAgAAAAhAKomDr68AAAAIQEAABkAAAAAAAAAAAAAAAAADAYAAGRycy9fcmVscy9l&#10;Mm9Eb2MueG1sLnJlbHNQSwECLQAUAAYACAAAACEAsOnbeOEAAAALAQAADwAAAAAAAAAAAAAAAAD/&#10;BgAAZHJzL2Rvd25yZXYueG1sUEsBAi0ACgAAAAAAAAAhAHNW6PGgBAAAoAQAABQAAAAAAAAAAAAA&#10;AAAADQgAAGRycy9tZWRpYS9pbWFnZTEucG5nUEsFBgAAAAAGAAYAfAEAAN8MAAAAAA==&#10;">
                <v:shape id="Graphic 2" o:spid="_x0000_s1027" style="position:absolute;top:1204;width:10991;height:13;visibility:visible;mso-wrap-style:square;v-text-anchor:top" coordsize="10991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FNcQA&#10;AADaAAAADwAAAGRycy9kb3ducmV2LnhtbESPQWvCQBSE74X+h+UVetNNLQRJswkltiK5GYvQ22v2&#10;mQSzb0N21dhf3xWEHoeZ+YZJ88n04kyj6ywreJlHIIhrqztuFHztPmdLEM4ja+wtk4IrOcizx4cU&#10;E20vvKVz5RsRIOwSVNB6PyRSurolg25uB+LgHexo0Ac5NlKPeAlw08tFFMXSYMdhocWBipbqY3Uy&#10;Corhu9LU/MjF/ne9Wn3sy67cxko9P03vbyA8Tf4/fG9vtIJXuF0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xTXEAAAA2gAAAA8AAAAAAAAAAAAAAAAAmAIAAGRycy9k&#10;b3ducmV2LnhtbFBLBQYAAAAABAAEAPUAAACJAwAAAAA=&#10;" path="m,l1099172,e" filled="f" strokecolor="#823133" strokeweight=".25011mm">
                  <v:path arrowok="t"/>
                </v:shape>
                <v:shape id="Graphic 3" o:spid="_x0000_s1028" style="position:absolute;left:13123;top:1204;width:11290;height:13;visibility:visible;mso-wrap-style:square;v-text-anchor:top" coordsize="1129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dlsQA&#10;AADaAAAADwAAAGRycy9kb3ducmV2LnhtbESPQWvCQBSE70L/w/IKvdVNpRVJ3YTSErGgYFOh10f2&#10;mQSzb8PuqtFf7woFj8PMfMPM88F04kjOt5YVvIwTEMSV1S3XCra/xfMMhA/IGjvLpOBMHvLsYTTH&#10;VNsT/9CxDLWIEPYpKmhC6FMpfdWQQT+2PXH0dtYZDFG6WmqHpwg3nZwkyVQabDkuNNjTZ0PVvjwY&#10;BW9/k60zX4X0l01RJtX3arEuZ0o9PQ4f7yACDeEe/m8vtYJXuF2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ZbEAAAA2gAAAA8AAAAAAAAAAAAAAAAAmAIAAGRycy9k&#10;b3ducmV2LnhtbFBLBQYAAAAABAAEAPUAAACJAwAAAAA=&#10;" path="m,l1128788,e" filled="f" strokecolor="#823133" strokeweight=".250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1394;width:1332;height: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haHDAAAA2gAAAA8AAABkcnMvZG93bnJldi54bWxEj0FrAjEUhO+C/yG8ghepidaKrJsVKQge&#10;eqn10ttj89yEbl6WTbpu++ubQsHjMDPfMOV+9K0YqI8usIblQoEgroNx3Gi4vB8ftyBiQjbYBiYN&#10;3xRhX00nJRYm3PiNhnNqRIZwLFCDTakrpIy1JY9xETri7F1D7zFl2TfS9HjLcN/KlVIb6dFxXrDY&#10;0Yul+vP85TW8qid3vWzcj5oP63Syh9XHGL3Ws4fxsAORaEz38H/7ZDQ8w9+VfANk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CFocMAAADaAAAADwAAAAAAAAAAAAAAAACf&#10;AgAAZHJzL2Rvd25yZXYueG1sUEsFBgAAAAAEAAQA9wAAAI8DAAAAAA==&#10;">
                  <v:imagedata r:id="rId10" o:title=""/>
                </v:shape>
                <w10:wrap anchorx="page" anchory="page"/>
              </v:group>
            </w:pict>
          </mc:Fallback>
        </mc:AlternateContent>
      </w:r>
      <w:r w:rsidR="005E5250">
        <w:rPr>
          <w:noProof/>
          <w:sz w:val="20"/>
        </w:rPr>
        <w:t xml:space="preserve">         </w:t>
      </w:r>
      <w:r w:rsidR="007B4DC9">
        <w:rPr>
          <w:noProof/>
          <w:sz w:val="20"/>
        </w:rPr>
        <w:t xml:space="preserve"> </w:t>
      </w:r>
      <w:r>
        <w:rPr>
          <w:noProof/>
          <w:sz w:val="20"/>
        </w:rPr>
        <w:t xml:space="preserve">    </w:t>
      </w:r>
      <w:r w:rsidR="002E3CCF">
        <w:rPr>
          <w:b/>
          <w:noProof/>
          <w:sz w:val="28"/>
          <w:szCs w:val="28"/>
        </w:rPr>
        <w:t>09 июня</w:t>
      </w:r>
      <w:r w:rsidR="00637E75">
        <w:rPr>
          <w:b/>
          <w:noProof/>
          <w:sz w:val="28"/>
          <w:szCs w:val="28"/>
        </w:rPr>
        <w:t xml:space="preserve"> 2026 года</w:t>
      </w:r>
      <w:r w:rsidR="00637E75" w:rsidRPr="00637E75">
        <w:rPr>
          <w:b/>
          <w:sz w:val="28"/>
          <w:szCs w:val="28"/>
        </w:rPr>
        <w:t xml:space="preserve"> </w:t>
      </w:r>
      <w:r w:rsidR="00637E75">
        <w:rPr>
          <w:b/>
          <w:sz w:val="28"/>
          <w:szCs w:val="28"/>
        </w:rPr>
        <w:t xml:space="preserve">       </w:t>
      </w:r>
      <w:r w:rsidR="002E3CCF">
        <w:rPr>
          <w:b/>
          <w:sz w:val="28"/>
          <w:szCs w:val="28"/>
        </w:rPr>
        <w:t>6</w:t>
      </w:r>
      <w:r w:rsidR="00BE4F05">
        <w:rPr>
          <w:b/>
          <w:sz w:val="28"/>
          <w:szCs w:val="28"/>
        </w:rPr>
        <w:t>-</w:t>
      </w:r>
      <w:r w:rsidR="00194D44">
        <w:rPr>
          <w:b/>
          <w:sz w:val="28"/>
          <w:szCs w:val="28"/>
        </w:rPr>
        <w:t>2</w:t>
      </w:r>
      <w:r w:rsidR="00637E75">
        <w:rPr>
          <w:b/>
          <w:sz w:val="28"/>
          <w:szCs w:val="28"/>
        </w:rPr>
        <w:t>СД/26</w:t>
      </w:r>
    </w:p>
    <w:p w14:paraId="46C57CFA" w14:textId="56DBA4AE" w:rsidR="00637E75" w:rsidRDefault="00637E75" w:rsidP="00637E75">
      <w:pPr>
        <w:ind w:right="3685"/>
        <w:jc w:val="both"/>
        <w:rPr>
          <w:b/>
          <w:sz w:val="28"/>
          <w:szCs w:val="28"/>
        </w:rPr>
      </w:pPr>
    </w:p>
    <w:p w14:paraId="6B81A350" w14:textId="77777777" w:rsidR="00675195" w:rsidRDefault="00675195" w:rsidP="00675195">
      <w:pPr>
        <w:ind w:right="2551"/>
        <w:jc w:val="both"/>
        <w:rPr>
          <w:b/>
          <w:sz w:val="28"/>
          <w:szCs w:val="28"/>
        </w:rPr>
      </w:pPr>
    </w:p>
    <w:p w14:paraId="491DEDC7" w14:textId="77777777" w:rsidR="00675195" w:rsidRDefault="00675195" w:rsidP="00675195">
      <w:pPr>
        <w:ind w:right="2551"/>
        <w:jc w:val="both"/>
        <w:rPr>
          <w:b/>
          <w:sz w:val="28"/>
          <w:szCs w:val="28"/>
        </w:rPr>
      </w:pPr>
      <w:r>
        <w:rPr>
          <w:b/>
          <w:sz w:val="28"/>
          <w:szCs w:val="28"/>
        </w:rPr>
        <w:t>Об участии депутатов Совета депутатов внутригородского муниципального образования –муниципального округа Можайский в городе Москве в работе комиссий, осуществляющих открытие работ и приемку оказанных услуг и (или) выполненных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w:t>
      </w:r>
    </w:p>
    <w:p w14:paraId="1C37C00A" w14:textId="77777777" w:rsidR="00675195" w:rsidRDefault="00675195" w:rsidP="00675195">
      <w:pPr>
        <w:jc w:val="both"/>
        <w:rPr>
          <w:b/>
          <w:sz w:val="28"/>
          <w:szCs w:val="28"/>
        </w:rPr>
      </w:pPr>
    </w:p>
    <w:p w14:paraId="21CF03D2" w14:textId="77777777" w:rsidR="00675195" w:rsidRDefault="00675195" w:rsidP="00675195">
      <w:pPr>
        <w:pStyle w:val="a3"/>
        <w:ind w:firstLine="709"/>
        <w:rPr>
          <w:b/>
          <w:sz w:val="28"/>
          <w:szCs w:val="28"/>
        </w:rPr>
      </w:pPr>
      <w:r>
        <w:rPr>
          <w:sz w:val="28"/>
          <w:szCs w:val="28"/>
        </w:rPr>
        <w:t>В соответствии с пунктом 2 статьи 1 Закона города Москвы от 16 декабря 2015 года № 72 «О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 п</w:t>
      </w:r>
      <w:r>
        <w:rPr>
          <w:bCs/>
          <w:sz w:val="28"/>
          <w:szCs w:val="28"/>
          <w:lang w:eastAsia="en-US"/>
        </w:rPr>
        <w:t xml:space="preserve">остановлением Правительства Москвы от 25 февраля 2016 года № 57-ПП «Об </w:t>
      </w:r>
      <w:r>
        <w:rPr>
          <w:bCs/>
          <w:sz w:val="28"/>
          <w:szCs w:val="28"/>
        </w:rPr>
        <w:t>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 осуществляющих открытие работ и приемку оказанных услуг и (или) выполненных работ по капитальному ремонту общего имущества в многоквартирных домах»</w:t>
      </w:r>
      <w:r>
        <w:rPr>
          <w:sz w:val="28"/>
          <w:szCs w:val="28"/>
        </w:rPr>
        <w:t xml:space="preserve"> и на основании обращения Фонда капитального ремонта многоквартирных домов города Москвы от 18 мая 2026 года № ФКР-10- 3546/26, Совет депутатов внутригородского муниципального образования – муниципального округа Можайский в городе Москве </w:t>
      </w:r>
      <w:r>
        <w:rPr>
          <w:b/>
          <w:sz w:val="28"/>
          <w:szCs w:val="28"/>
        </w:rPr>
        <w:t>решил:</w:t>
      </w:r>
    </w:p>
    <w:p w14:paraId="1DD24E02" w14:textId="77777777" w:rsidR="00675195" w:rsidRDefault="00675195" w:rsidP="00675195">
      <w:pPr>
        <w:pStyle w:val="a3"/>
        <w:ind w:firstLine="709"/>
        <w:rPr>
          <w:sz w:val="28"/>
          <w:szCs w:val="28"/>
        </w:rPr>
      </w:pPr>
      <w:bookmarkStart w:id="0" w:name="_Toc363472366"/>
      <w:bookmarkStart w:id="1" w:name="_Toc363472315"/>
      <w:r>
        <w:rPr>
          <w:sz w:val="28"/>
          <w:szCs w:val="28"/>
        </w:rPr>
        <w:t xml:space="preserve"> 1. Определить закрепление депутатов Совета депутатов внутригородского муниципального образования – муниципального округа</w:t>
      </w:r>
      <w:r>
        <w:rPr>
          <w:i/>
          <w:sz w:val="28"/>
          <w:szCs w:val="28"/>
        </w:rPr>
        <w:t xml:space="preserve"> </w:t>
      </w:r>
      <w:r>
        <w:rPr>
          <w:sz w:val="28"/>
          <w:szCs w:val="28"/>
        </w:rPr>
        <w:t xml:space="preserve">Можайский в городе Москве для участия в работе комиссий, </w:t>
      </w:r>
      <w:r>
        <w:rPr>
          <w:rFonts w:eastAsia="Calibri"/>
          <w:sz w:val="28"/>
          <w:szCs w:val="28"/>
          <w:lang w:eastAsia="en-US"/>
        </w:rPr>
        <w:t>осуществляющих открытие работ и приемку оказанных услуг и (или) выполненных работ по капитальному ремонту общего имущества в многоквартирных домах</w:t>
      </w:r>
      <w:r>
        <w:rPr>
          <w:bCs/>
          <w:sz w:val="28"/>
          <w:szCs w:val="28"/>
        </w:rPr>
        <w:t xml:space="preserve">, проведение которого </w:t>
      </w:r>
      <w:r>
        <w:rPr>
          <w:bCs/>
          <w:sz w:val="28"/>
          <w:szCs w:val="28"/>
        </w:rPr>
        <w:lastRenderedPageBreak/>
        <w:t>обеспечивает Фонд капитального ремонта многоквартирных домов города Москвы</w:t>
      </w:r>
      <w:r>
        <w:rPr>
          <w:sz w:val="28"/>
          <w:szCs w:val="28"/>
        </w:rPr>
        <w:t xml:space="preserve"> (Приложение).</w:t>
      </w:r>
      <w:bookmarkEnd w:id="0"/>
      <w:bookmarkEnd w:id="1"/>
      <w:r>
        <w:rPr>
          <w:sz w:val="28"/>
          <w:szCs w:val="28"/>
        </w:rPr>
        <w:t xml:space="preserve"> </w:t>
      </w:r>
    </w:p>
    <w:p w14:paraId="2807577A" w14:textId="77777777" w:rsidR="00675195" w:rsidRDefault="00675195" w:rsidP="00675195">
      <w:pPr>
        <w:pStyle w:val="a3"/>
        <w:ind w:firstLine="709"/>
        <w:rPr>
          <w:sz w:val="28"/>
          <w:szCs w:val="28"/>
        </w:rPr>
      </w:pPr>
      <w:r>
        <w:rPr>
          <w:iCs/>
          <w:sz w:val="28"/>
          <w:szCs w:val="28"/>
        </w:rPr>
        <w:t>2</w:t>
      </w:r>
      <w:r>
        <w:rPr>
          <w:sz w:val="28"/>
          <w:szCs w:val="28"/>
        </w:rPr>
        <w:t>. Направить заверенную копию настоящего решения в Департамент капитального ремонта города Москвы</w:t>
      </w:r>
      <w:r>
        <w:rPr>
          <w:bCs/>
          <w:sz w:val="28"/>
          <w:szCs w:val="28"/>
        </w:rPr>
        <w:t xml:space="preserve"> и Фонд капитального ремонта многоквартирных домов города Москвы</w:t>
      </w:r>
      <w:r>
        <w:rPr>
          <w:sz w:val="28"/>
          <w:szCs w:val="28"/>
        </w:rPr>
        <w:t xml:space="preserve"> в течение 3 рабочих дней со дня принятия настоящего решения. </w:t>
      </w:r>
    </w:p>
    <w:p w14:paraId="3CB3B85D" w14:textId="77777777" w:rsidR="00675195" w:rsidRDefault="00675195" w:rsidP="00675195">
      <w:pPr>
        <w:pStyle w:val="a3"/>
        <w:ind w:firstLine="709"/>
        <w:rPr>
          <w:sz w:val="28"/>
          <w:szCs w:val="28"/>
        </w:rPr>
      </w:pPr>
      <w:r>
        <w:rPr>
          <w:sz w:val="28"/>
          <w:szCs w:val="28"/>
        </w:rPr>
        <w:t xml:space="preserve">3. Опубликовать настоящее решение в сетевом издании «Московский муниципальный вестник» и разместить на официальном сайте внутригородского муниципального образования – муниципального округа Можайский в городе Москве сети Интернет - </w:t>
      </w:r>
      <w:hyperlink r:id="rId11" w:history="1">
        <w:r>
          <w:rPr>
            <w:rStyle w:val="af2"/>
            <w:sz w:val="28"/>
            <w:szCs w:val="28"/>
            <w:lang w:val="en-US"/>
          </w:rPr>
          <w:t>www</w:t>
        </w:r>
        <w:r>
          <w:rPr>
            <w:rStyle w:val="af2"/>
            <w:sz w:val="28"/>
            <w:szCs w:val="28"/>
          </w:rPr>
          <w:t>.</w:t>
        </w:r>
        <w:proofErr w:type="spellStart"/>
        <w:r>
          <w:rPr>
            <w:rStyle w:val="af2"/>
            <w:sz w:val="28"/>
            <w:szCs w:val="28"/>
            <w:lang w:val="en-US"/>
          </w:rPr>
          <w:t>mozhayskiy</w:t>
        </w:r>
        <w:proofErr w:type="spellEnd"/>
        <w:r>
          <w:rPr>
            <w:rStyle w:val="af2"/>
            <w:sz w:val="28"/>
            <w:szCs w:val="28"/>
          </w:rPr>
          <w:t>-</w:t>
        </w:r>
        <w:proofErr w:type="spellStart"/>
        <w:r>
          <w:rPr>
            <w:rStyle w:val="af2"/>
            <w:sz w:val="28"/>
            <w:szCs w:val="28"/>
            <w:lang w:val="en-US"/>
          </w:rPr>
          <w:t>zao</w:t>
        </w:r>
        <w:proofErr w:type="spellEnd"/>
        <w:r>
          <w:rPr>
            <w:rStyle w:val="af2"/>
            <w:sz w:val="28"/>
            <w:szCs w:val="28"/>
          </w:rPr>
          <w:t>.</w:t>
        </w:r>
        <w:proofErr w:type="spellStart"/>
        <w:r>
          <w:rPr>
            <w:rStyle w:val="af2"/>
            <w:sz w:val="28"/>
            <w:szCs w:val="28"/>
            <w:lang w:val="en-US"/>
          </w:rPr>
          <w:t>ru</w:t>
        </w:r>
        <w:proofErr w:type="spellEnd"/>
      </w:hyperlink>
      <w:r>
        <w:rPr>
          <w:sz w:val="28"/>
          <w:szCs w:val="28"/>
        </w:rPr>
        <w:t>.</w:t>
      </w:r>
    </w:p>
    <w:p w14:paraId="55B4A7D8" w14:textId="77777777" w:rsidR="00675195" w:rsidRDefault="00675195" w:rsidP="00675195">
      <w:pPr>
        <w:pStyle w:val="a3"/>
        <w:ind w:firstLine="709"/>
        <w:rPr>
          <w:b/>
          <w:sz w:val="28"/>
          <w:szCs w:val="28"/>
        </w:rPr>
      </w:pPr>
      <w:r>
        <w:rPr>
          <w:sz w:val="28"/>
          <w:szCs w:val="28"/>
        </w:rPr>
        <w:t xml:space="preserve">4. Контроль за исполнением настоящего решения возложить на главу внутригородского муниципального образования – муниципального округа Можайский в городе Москве </w:t>
      </w:r>
      <w:proofErr w:type="spellStart"/>
      <w:r>
        <w:rPr>
          <w:b/>
          <w:sz w:val="28"/>
          <w:szCs w:val="28"/>
        </w:rPr>
        <w:t>С.Н.Чамовских</w:t>
      </w:r>
      <w:proofErr w:type="spellEnd"/>
      <w:r>
        <w:rPr>
          <w:sz w:val="28"/>
          <w:szCs w:val="28"/>
        </w:rPr>
        <w:t>.</w:t>
      </w:r>
    </w:p>
    <w:p w14:paraId="0E97DE11" w14:textId="77777777" w:rsidR="00675195" w:rsidRDefault="00675195" w:rsidP="00675195">
      <w:pPr>
        <w:jc w:val="both"/>
        <w:rPr>
          <w:b/>
          <w:sz w:val="28"/>
          <w:szCs w:val="28"/>
        </w:rPr>
      </w:pPr>
    </w:p>
    <w:p w14:paraId="732EE86C" w14:textId="77777777" w:rsidR="00675195" w:rsidRDefault="00675195" w:rsidP="00675195">
      <w:pPr>
        <w:jc w:val="both"/>
        <w:rPr>
          <w:b/>
          <w:sz w:val="28"/>
          <w:szCs w:val="28"/>
        </w:rPr>
      </w:pPr>
    </w:p>
    <w:tbl>
      <w:tblPr>
        <w:tblW w:w="9781" w:type="dxa"/>
        <w:tblLook w:val="04A0" w:firstRow="1" w:lastRow="0" w:firstColumn="1" w:lastColumn="0" w:noHBand="0" w:noVBand="1"/>
      </w:tblPr>
      <w:tblGrid>
        <w:gridCol w:w="6799"/>
        <w:gridCol w:w="2982"/>
      </w:tblGrid>
      <w:tr w:rsidR="00246861" w14:paraId="5AA4BC2E" w14:textId="77777777" w:rsidTr="00E469A2">
        <w:tc>
          <w:tcPr>
            <w:tcW w:w="6799" w:type="dxa"/>
          </w:tcPr>
          <w:p w14:paraId="3912E0C5" w14:textId="77777777" w:rsidR="00246861" w:rsidRDefault="00246861">
            <w:pPr>
              <w:jc w:val="both"/>
              <w:rPr>
                <w:b/>
                <w:bCs/>
                <w:sz w:val="28"/>
                <w:szCs w:val="28"/>
              </w:rPr>
            </w:pPr>
          </w:p>
          <w:p w14:paraId="2445C0C2" w14:textId="77777777" w:rsidR="00246861" w:rsidRDefault="00246861" w:rsidP="00246861">
            <w:pPr>
              <w:ind w:left="-108"/>
              <w:jc w:val="both"/>
              <w:rPr>
                <w:b/>
                <w:bCs/>
                <w:iCs/>
                <w:sz w:val="28"/>
                <w:szCs w:val="28"/>
              </w:rPr>
            </w:pPr>
            <w:r>
              <w:rPr>
                <w:b/>
                <w:bCs/>
                <w:sz w:val="28"/>
                <w:szCs w:val="28"/>
              </w:rPr>
              <w:t xml:space="preserve">Глава внутригородского муниципального образования – </w:t>
            </w:r>
            <w:r>
              <w:rPr>
                <w:b/>
                <w:bCs/>
                <w:iCs/>
                <w:sz w:val="28"/>
                <w:szCs w:val="28"/>
              </w:rPr>
              <w:t>муниципального округа Можайский</w:t>
            </w:r>
          </w:p>
          <w:p w14:paraId="23008821" w14:textId="77777777" w:rsidR="00246861" w:rsidRDefault="00246861" w:rsidP="00246861">
            <w:pPr>
              <w:ind w:left="-108"/>
              <w:rPr>
                <w:b/>
                <w:sz w:val="28"/>
                <w:szCs w:val="28"/>
              </w:rPr>
            </w:pPr>
            <w:r>
              <w:rPr>
                <w:b/>
                <w:bCs/>
                <w:iCs/>
                <w:sz w:val="28"/>
                <w:szCs w:val="28"/>
              </w:rPr>
              <w:t xml:space="preserve">в городе Москве                                                                </w:t>
            </w:r>
          </w:p>
        </w:tc>
        <w:tc>
          <w:tcPr>
            <w:tcW w:w="2982" w:type="dxa"/>
          </w:tcPr>
          <w:p w14:paraId="66730F8F" w14:textId="77777777" w:rsidR="00246861" w:rsidRDefault="00246861">
            <w:pPr>
              <w:jc w:val="both"/>
              <w:rPr>
                <w:b/>
                <w:sz w:val="28"/>
                <w:szCs w:val="28"/>
              </w:rPr>
            </w:pPr>
          </w:p>
          <w:p w14:paraId="2C3DF433" w14:textId="77777777" w:rsidR="00246861" w:rsidRDefault="00246861" w:rsidP="00246861">
            <w:pPr>
              <w:ind w:left="464"/>
              <w:jc w:val="both"/>
              <w:rPr>
                <w:b/>
                <w:sz w:val="28"/>
                <w:szCs w:val="28"/>
              </w:rPr>
            </w:pPr>
          </w:p>
          <w:p w14:paraId="5FCE067E" w14:textId="77777777" w:rsidR="00246861" w:rsidRDefault="00246861" w:rsidP="00246861">
            <w:pPr>
              <w:ind w:left="464"/>
              <w:jc w:val="both"/>
              <w:rPr>
                <w:b/>
                <w:sz w:val="28"/>
                <w:szCs w:val="28"/>
              </w:rPr>
            </w:pPr>
          </w:p>
          <w:p w14:paraId="425F3C9A" w14:textId="36948618" w:rsidR="00246861" w:rsidRDefault="00246861" w:rsidP="00246861">
            <w:pPr>
              <w:ind w:left="464"/>
              <w:jc w:val="both"/>
              <w:rPr>
                <w:b/>
                <w:sz w:val="28"/>
                <w:szCs w:val="28"/>
              </w:rPr>
            </w:pPr>
            <w:r>
              <w:rPr>
                <w:b/>
                <w:sz w:val="28"/>
                <w:szCs w:val="28"/>
              </w:rPr>
              <w:t xml:space="preserve">С.Н. </w:t>
            </w:r>
            <w:proofErr w:type="spellStart"/>
            <w:r>
              <w:rPr>
                <w:b/>
                <w:sz w:val="28"/>
                <w:szCs w:val="28"/>
              </w:rPr>
              <w:t>Чамовских</w:t>
            </w:r>
            <w:proofErr w:type="spellEnd"/>
          </w:p>
        </w:tc>
      </w:tr>
    </w:tbl>
    <w:p w14:paraId="7CD4218D" w14:textId="77777777" w:rsidR="00246861" w:rsidRDefault="00246861" w:rsidP="00246861">
      <w:pPr>
        <w:jc w:val="both"/>
        <w:rPr>
          <w:b/>
          <w:sz w:val="28"/>
          <w:szCs w:val="28"/>
        </w:rPr>
      </w:pPr>
    </w:p>
    <w:p w14:paraId="71180D30" w14:textId="42BEEB17" w:rsidR="00246861" w:rsidRDefault="00246861">
      <w:pPr>
        <w:rPr>
          <w:b/>
          <w:sz w:val="28"/>
          <w:szCs w:val="28"/>
        </w:rPr>
      </w:pPr>
      <w:r>
        <w:rPr>
          <w:b/>
          <w:sz w:val="28"/>
          <w:szCs w:val="28"/>
        </w:rPr>
        <w:br w:type="page"/>
      </w:r>
    </w:p>
    <w:p w14:paraId="314DA68D" w14:textId="77777777" w:rsidR="00246861" w:rsidRDefault="00246861" w:rsidP="00246861">
      <w:pPr>
        <w:tabs>
          <w:tab w:val="left" w:pos="900"/>
        </w:tabs>
        <w:spacing w:line="240" w:lineRule="atLeast"/>
        <w:jc w:val="both"/>
        <w:rPr>
          <w:b/>
          <w:sz w:val="28"/>
          <w:szCs w:val="28"/>
        </w:rPr>
      </w:pPr>
    </w:p>
    <w:p w14:paraId="7A54D070" w14:textId="3B05F282" w:rsidR="00675195" w:rsidRDefault="00675195" w:rsidP="00675195">
      <w:pPr>
        <w:ind w:left="4678"/>
        <w:jc w:val="both"/>
        <w:rPr>
          <w:sz w:val="28"/>
          <w:szCs w:val="28"/>
        </w:rPr>
      </w:pPr>
      <w:r>
        <w:rPr>
          <w:sz w:val="28"/>
          <w:szCs w:val="28"/>
        </w:rPr>
        <w:t>Приложение</w:t>
      </w:r>
    </w:p>
    <w:p w14:paraId="662C6B7D" w14:textId="77777777" w:rsidR="00675195" w:rsidRDefault="00675195" w:rsidP="00675195">
      <w:pPr>
        <w:ind w:left="4678"/>
        <w:jc w:val="both"/>
        <w:rPr>
          <w:sz w:val="28"/>
          <w:szCs w:val="28"/>
        </w:rPr>
      </w:pPr>
      <w:r>
        <w:rPr>
          <w:sz w:val="28"/>
          <w:szCs w:val="28"/>
        </w:rPr>
        <w:t xml:space="preserve">к решению Совета депутатов внутригородского муниципального образования – муниципального округа Можайский в городе Москве </w:t>
      </w:r>
    </w:p>
    <w:p w14:paraId="51248243" w14:textId="77777777" w:rsidR="00675195" w:rsidRDefault="00675195" w:rsidP="00675195">
      <w:pPr>
        <w:ind w:left="4678"/>
        <w:jc w:val="both"/>
        <w:rPr>
          <w:sz w:val="22"/>
          <w:szCs w:val="22"/>
        </w:rPr>
      </w:pPr>
      <w:r>
        <w:rPr>
          <w:sz w:val="28"/>
          <w:szCs w:val="28"/>
        </w:rPr>
        <w:t xml:space="preserve">от 09 июня 2026 года № 6-2СД/26 </w:t>
      </w:r>
    </w:p>
    <w:p w14:paraId="00A614BE" w14:textId="77777777" w:rsidR="00675195" w:rsidRDefault="00675195" w:rsidP="00675195">
      <w:pPr>
        <w:jc w:val="both"/>
        <w:rPr>
          <w:sz w:val="28"/>
          <w:szCs w:val="28"/>
        </w:rPr>
      </w:pPr>
    </w:p>
    <w:p w14:paraId="7E766CAD" w14:textId="63E18DC9" w:rsidR="00675195" w:rsidRDefault="00675195" w:rsidP="00675195">
      <w:pPr>
        <w:jc w:val="center"/>
        <w:rPr>
          <w:b/>
          <w:sz w:val="28"/>
          <w:szCs w:val="28"/>
        </w:rPr>
      </w:pPr>
      <w:r>
        <w:rPr>
          <w:b/>
          <w:sz w:val="28"/>
          <w:szCs w:val="28"/>
        </w:rPr>
        <w:t>Депутаты Совета депутатов внутригородского муниципального образования – муниципального округа Можайский</w:t>
      </w:r>
      <w:r w:rsidR="0088584E">
        <w:rPr>
          <w:b/>
          <w:sz w:val="28"/>
          <w:szCs w:val="28"/>
        </w:rPr>
        <w:t xml:space="preserve"> в городе Москве</w:t>
      </w:r>
      <w:bookmarkStart w:id="2" w:name="_GoBack"/>
      <w:bookmarkEnd w:id="2"/>
      <w:r>
        <w:rPr>
          <w:b/>
          <w:sz w:val="28"/>
          <w:szCs w:val="28"/>
        </w:rPr>
        <w:t xml:space="preserve">, </w:t>
      </w:r>
    </w:p>
    <w:p w14:paraId="203416C5" w14:textId="77777777" w:rsidR="00675195" w:rsidRDefault="00675195" w:rsidP="00675195">
      <w:pPr>
        <w:jc w:val="center"/>
        <w:rPr>
          <w:b/>
          <w:sz w:val="28"/>
          <w:szCs w:val="28"/>
        </w:rPr>
      </w:pPr>
      <w:r>
        <w:rPr>
          <w:b/>
          <w:sz w:val="28"/>
          <w:szCs w:val="28"/>
        </w:rPr>
        <w:t>уполномоченные для участия в работе комиссий, осуществляющих открытие работ и приемку оказанных услуг и (или) выполненных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w:t>
      </w:r>
    </w:p>
    <w:p w14:paraId="095A5491" w14:textId="77777777" w:rsidR="00675195" w:rsidRDefault="00675195" w:rsidP="00675195">
      <w:pPr>
        <w:jc w:val="center"/>
        <w:rPr>
          <w:b/>
          <w:sz w:val="28"/>
          <w:szCs w:val="28"/>
        </w:rPr>
      </w:pPr>
    </w:p>
    <w:tbl>
      <w:tblPr>
        <w:tblW w:w="0" w:type="dxa"/>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1"/>
        <w:gridCol w:w="2870"/>
        <w:gridCol w:w="1524"/>
        <w:gridCol w:w="2552"/>
        <w:gridCol w:w="2798"/>
      </w:tblGrid>
      <w:tr w:rsidR="00675195" w14:paraId="6851A6E3" w14:textId="77777777" w:rsidTr="00675195">
        <w:tc>
          <w:tcPr>
            <w:tcW w:w="891" w:type="dxa"/>
            <w:tcBorders>
              <w:top w:val="single" w:sz="4" w:space="0" w:color="auto"/>
              <w:left w:val="single" w:sz="4" w:space="0" w:color="auto"/>
              <w:bottom w:val="single" w:sz="4" w:space="0" w:color="auto"/>
              <w:right w:val="single" w:sz="4" w:space="0" w:color="auto"/>
            </w:tcBorders>
            <w:hideMark/>
          </w:tcPr>
          <w:p w14:paraId="696AFFB6" w14:textId="77777777" w:rsidR="00675195" w:rsidRDefault="00675195">
            <w:pPr>
              <w:spacing w:line="276" w:lineRule="auto"/>
              <w:jc w:val="center"/>
              <w:rPr>
                <w:b/>
                <w:sz w:val="28"/>
                <w:szCs w:val="28"/>
                <w:lang w:eastAsia="en-US"/>
              </w:rPr>
            </w:pPr>
            <w:r>
              <w:rPr>
                <w:b/>
                <w:sz w:val="28"/>
                <w:szCs w:val="28"/>
                <w:lang w:eastAsia="en-US"/>
              </w:rPr>
              <w:t>№ п/п</w:t>
            </w:r>
          </w:p>
        </w:tc>
        <w:tc>
          <w:tcPr>
            <w:tcW w:w="2870" w:type="dxa"/>
            <w:tcBorders>
              <w:top w:val="single" w:sz="4" w:space="0" w:color="auto"/>
              <w:left w:val="single" w:sz="4" w:space="0" w:color="auto"/>
              <w:bottom w:val="single" w:sz="4" w:space="0" w:color="auto"/>
              <w:right w:val="single" w:sz="4" w:space="0" w:color="auto"/>
            </w:tcBorders>
            <w:hideMark/>
          </w:tcPr>
          <w:p w14:paraId="48E0DC6E" w14:textId="77777777" w:rsidR="00675195" w:rsidRDefault="00675195">
            <w:pPr>
              <w:spacing w:line="276" w:lineRule="auto"/>
              <w:jc w:val="center"/>
              <w:rPr>
                <w:b/>
                <w:sz w:val="28"/>
                <w:szCs w:val="28"/>
                <w:lang w:eastAsia="en-US"/>
              </w:rPr>
            </w:pPr>
            <w:r>
              <w:rPr>
                <w:b/>
                <w:sz w:val="28"/>
                <w:szCs w:val="28"/>
                <w:lang w:eastAsia="en-US"/>
              </w:rPr>
              <w:t>Адрес многоквартирного дома</w:t>
            </w:r>
          </w:p>
        </w:tc>
        <w:tc>
          <w:tcPr>
            <w:tcW w:w="1524" w:type="dxa"/>
            <w:tcBorders>
              <w:top w:val="single" w:sz="4" w:space="0" w:color="auto"/>
              <w:left w:val="single" w:sz="4" w:space="0" w:color="auto"/>
              <w:bottom w:val="single" w:sz="4" w:space="0" w:color="auto"/>
              <w:right w:val="single" w:sz="4" w:space="0" w:color="auto"/>
            </w:tcBorders>
            <w:hideMark/>
          </w:tcPr>
          <w:p w14:paraId="757556B4" w14:textId="77777777" w:rsidR="00675195" w:rsidRDefault="00675195">
            <w:pPr>
              <w:spacing w:line="276" w:lineRule="auto"/>
              <w:jc w:val="center"/>
              <w:rPr>
                <w:b/>
                <w:sz w:val="28"/>
                <w:szCs w:val="28"/>
                <w:lang w:eastAsia="en-US"/>
              </w:rPr>
            </w:pPr>
            <w:r>
              <w:rPr>
                <w:b/>
                <w:sz w:val="28"/>
                <w:szCs w:val="28"/>
                <w:lang w:eastAsia="en-US"/>
              </w:rPr>
              <w:t>Избирательный округ (№)</w:t>
            </w:r>
          </w:p>
        </w:tc>
        <w:tc>
          <w:tcPr>
            <w:tcW w:w="2552" w:type="dxa"/>
            <w:tcBorders>
              <w:top w:val="single" w:sz="4" w:space="0" w:color="auto"/>
              <w:left w:val="single" w:sz="4" w:space="0" w:color="auto"/>
              <w:bottom w:val="single" w:sz="4" w:space="0" w:color="auto"/>
              <w:right w:val="single" w:sz="4" w:space="0" w:color="auto"/>
            </w:tcBorders>
            <w:hideMark/>
          </w:tcPr>
          <w:p w14:paraId="318C2310" w14:textId="77777777" w:rsidR="00675195" w:rsidRDefault="00675195">
            <w:pPr>
              <w:spacing w:line="276" w:lineRule="auto"/>
              <w:jc w:val="center"/>
              <w:rPr>
                <w:b/>
                <w:sz w:val="28"/>
                <w:szCs w:val="28"/>
                <w:lang w:eastAsia="en-US"/>
              </w:rPr>
            </w:pPr>
            <w:r>
              <w:rPr>
                <w:b/>
                <w:sz w:val="28"/>
                <w:szCs w:val="28"/>
                <w:lang w:eastAsia="en-US"/>
              </w:rPr>
              <w:t>Ф.И.О. депутата</w:t>
            </w:r>
          </w:p>
          <w:p w14:paraId="6829F766" w14:textId="77777777" w:rsidR="00675195" w:rsidRDefault="00675195">
            <w:pPr>
              <w:spacing w:line="276" w:lineRule="auto"/>
              <w:jc w:val="center"/>
              <w:rPr>
                <w:b/>
                <w:sz w:val="28"/>
                <w:szCs w:val="28"/>
                <w:lang w:eastAsia="en-US"/>
              </w:rPr>
            </w:pPr>
            <w:r>
              <w:rPr>
                <w:b/>
                <w:sz w:val="28"/>
                <w:szCs w:val="28"/>
                <w:lang w:eastAsia="en-US"/>
              </w:rPr>
              <w:t>(основной состав)</w:t>
            </w:r>
          </w:p>
        </w:tc>
        <w:tc>
          <w:tcPr>
            <w:tcW w:w="2798" w:type="dxa"/>
            <w:tcBorders>
              <w:top w:val="single" w:sz="4" w:space="0" w:color="auto"/>
              <w:left w:val="single" w:sz="4" w:space="0" w:color="auto"/>
              <w:bottom w:val="single" w:sz="4" w:space="0" w:color="auto"/>
              <w:right w:val="single" w:sz="4" w:space="0" w:color="auto"/>
            </w:tcBorders>
            <w:hideMark/>
          </w:tcPr>
          <w:p w14:paraId="2D04F50C" w14:textId="77777777" w:rsidR="00675195" w:rsidRDefault="00675195">
            <w:pPr>
              <w:spacing w:line="276" w:lineRule="auto"/>
              <w:jc w:val="center"/>
              <w:rPr>
                <w:b/>
                <w:sz w:val="28"/>
                <w:szCs w:val="28"/>
                <w:lang w:eastAsia="en-US"/>
              </w:rPr>
            </w:pPr>
            <w:r>
              <w:rPr>
                <w:b/>
                <w:sz w:val="28"/>
                <w:szCs w:val="28"/>
                <w:lang w:eastAsia="en-US"/>
              </w:rPr>
              <w:t>Ф.И.О. депутата</w:t>
            </w:r>
          </w:p>
          <w:p w14:paraId="3239A3E7" w14:textId="77777777" w:rsidR="00675195" w:rsidRDefault="00675195">
            <w:pPr>
              <w:spacing w:line="276" w:lineRule="auto"/>
              <w:jc w:val="center"/>
              <w:rPr>
                <w:b/>
                <w:sz w:val="28"/>
                <w:szCs w:val="28"/>
                <w:lang w:eastAsia="en-US"/>
              </w:rPr>
            </w:pPr>
            <w:r>
              <w:rPr>
                <w:b/>
                <w:sz w:val="28"/>
                <w:szCs w:val="28"/>
                <w:lang w:eastAsia="en-US"/>
              </w:rPr>
              <w:t>(резервный состав)</w:t>
            </w:r>
          </w:p>
        </w:tc>
      </w:tr>
      <w:tr w:rsidR="00675195" w14:paraId="0F5B32BD" w14:textId="77777777" w:rsidTr="00675195">
        <w:tc>
          <w:tcPr>
            <w:tcW w:w="891" w:type="dxa"/>
            <w:tcBorders>
              <w:top w:val="single" w:sz="4" w:space="0" w:color="auto"/>
              <w:left w:val="single" w:sz="4" w:space="0" w:color="auto"/>
              <w:bottom w:val="single" w:sz="4" w:space="0" w:color="auto"/>
              <w:right w:val="single" w:sz="4" w:space="0" w:color="auto"/>
            </w:tcBorders>
            <w:hideMark/>
          </w:tcPr>
          <w:p w14:paraId="1F7C47BB" w14:textId="77777777" w:rsidR="00675195" w:rsidRDefault="00675195">
            <w:pPr>
              <w:spacing w:line="276" w:lineRule="auto"/>
              <w:jc w:val="center"/>
              <w:rPr>
                <w:sz w:val="28"/>
                <w:szCs w:val="28"/>
                <w:lang w:eastAsia="en-US"/>
              </w:rPr>
            </w:pPr>
            <w:r>
              <w:rPr>
                <w:sz w:val="28"/>
                <w:szCs w:val="28"/>
                <w:lang w:eastAsia="en-US"/>
              </w:rPr>
              <w:t>1</w:t>
            </w:r>
          </w:p>
        </w:tc>
        <w:tc>
          <w:tcPr>
            <w:tcW w:w="2870" w:type="dxa"/>
            <w:tcBorders>
              <w:top w:val="single" w:sz="4" w:space="0" w:color="auto"/>
              <w:left w:val="single" w:sz="4" w:space="0" w:color="auto"/>
              <w:bottom w:val="single" w:sz="4" w:space="0" w:color="auto"/>
              <w:right w:val="single" w:sz="4" w:space="0" w:color="auto"/>
            </w:tcBorders>
            <w:hideMark/>
          </w:tcPr>
          <w:p w14:paraId="7DD88EAC" w14:textId="77777777" w:rsidR="00675195" w:rsidRDefault="00675195">
            <w:pPr>
              <w:spacing w:line="276" w:lineRule="auto"/>
              <w:jc w:val="both"/>
              <w:rPr>
                <w:sz w:val="28"/>
                <w:szCs w:val="28"/>
                <w:lang w:eastAsia="en-US"/>
              </w:rPr>
            </w:pPr>
            <w:r>
              <w:rPr>
                <w:sz w:val="28"/>
                <w:szCs w:val="28"/>
                <w:lang w:eastAsia="en-US"/>
              </w:rPr>
              <w:t>Гвардейская ул., д.7 к.2</w:t>
            </w:r>
          </w:p>
        </w:tc>
        <w:tc>
          <w:tcPr>
            <w:tcW w:w="1524" w:type="dxa"/>
            <w:tcBorders>
              <w:top w:val="single" w:sz="4" w:space="0" w:color="auto"/>
              <w:left w:val="single" w:sz="4" w:space="0" w:color="auto"/>
              <w:bottom w:val="single" w:sz="4" w:space="0" w:color="auto"/>
              <w:right w:val="single" w:sz="4" w:space="0" w:color="auto"/>
            </w:tcBorders>
            <w:hideMark/>
          </w:tcPr>
          <w:p w14:paraId="77E65018" w14:textId="77777777" w:rsidR="00675195" w:rsidRDefault="00675195">
            <w:pPr>
              <w:spacing w:line="276" w:lineRule="auto"/>
              <w:jc w:val="center"/>
              <w:rPr>
                <w:sz w:val="28"/>
                <w:szCs w:val="28"/>
                <w:lang w:eastAsia="en-US"/>
              </w:rPr>
            </w:pPr>
            <w:r>
              <w:rPr>
                <w:sz w:val="28"/>
                <w:szCs w:val="28"/>
                <w:lang w:eastAsia="en-US"/>
              </w:rPr>
              <w:t>1</w:t>
            </w:r>
          </w:p>
        </w:tc>
        <w:tc>
          <w:tcPr>
            <w:tcW w:w="2552" w:type="dxa"/>
            <w:tcBorders>
              <w:top w:val="single" w:sz="4" w:space="0" w:color="auto"/>
              <w:left w:val="single" w:sz="4" w:space="0" w:color="auto"/>
              <w:bottom w:val="single" w:sz="4" w:space="0" w:color="auto"/>
              <w:right w:val="single" w:sz="4" w:space="0" w:color="auto"/>
            </w:tcBorders>
            <w:hideMark/>
          </w:tcPr>
          <w:p w14:paraId="599BB369" w14:textId="77777777" w:rsidR="00675195" w:rsidRDefault="00675195">
            <w:pPr>
              <w:spacing w:line="276" w:lineRule="auto"/>
              <w:jc w:val="center"/>
              <w:rPr>
                <w:sz w:val="28"/>
                <w:szCs w:val="28"/>
                <w:lang w:eastAsia="en-US"/>
              </w:rPr>
            </w:pPr>
            <w:r>
              <w:rPr>
                <w:sz w:val="28"/>
                <w:szCs w:val="28"/>
                <w:lang w:eastAsia="en-US"/>
              </w:rPr>
              <w:t>Коньков К.В.</w:t>
            </w:r>
          </w:p>
        </w:tc>
        <w:tc>
          <w:tcPr>
            <w:tcW w:w="2798" w:type="dxa"/>
            <w:tcBorders>
              <w:top w:val="single" w:sz="4" w:space="0" w:color="auto"/>
              <w:left w:val="single" w:sz="4" w:space="0" w:color="auto"/>
              <w:bottom w:val="single" w:sz="4" w:space="0" w:color="auto"/>
              <w:right w:val="single" w:sz="4" w:space="0" w:color="auto"/>
            </w:tcBorders>
            <w:hideMark/>
          </w:tcPr>
          <w:p w14:paraId="453EA560" w14:textId="77777777" w:rsidR="00675195" w:rsidRDefault="00675195">
            <w:pPr>
              <w:spacing w:line="276" w:lineRule="auto"/>
              <w:rPr>
                <w:sz w:val="28"/>
                <w:szCs w:val="28"/>
                <w:lang w:eastAsia="en-US"/>
              </w:rPr>
            </w:pPr>
            <w:r>
              <w:rPr>
                <w:sz w:val="28"/>
                <w:szCs w:val="28"/>
                <w:lang w:eastAsia="en-US"/>
              </w:rPr>
              <w:t>Лыткин Д.И.</w:t>
            </w:r>
          </w:p>
        </w:tc>
      </w:tr>
      <w:tr w:rsidR="00675195" w14:paraId="0B663936" w14:textId="77777777" w:rsidTr="00675195">
        <w:tc>
          <w:tcPr>
            <w:tcW w:w="891" w:type="dxa"/>
            <w:tcBorders>
              <w:top w:val="single" w:sz="4" w:space="0" w:color="auto"/>
              <w:left w:val="single" w:sz="4" w:space="0" w:color="auto"/>
              <w:bottom w:val="single" w:sz="4" w:space="0" w:color="auto"/>
              <w:right w:val="single" w:sz="4" w:space="0" w:color="auto"/>
            </w:tcBorders>
            <w:hideMark/>
          </w:tcPr>
          <w:p w14:paraId="38B62E7D" w14:textId="77777777" w:rsidR="00675195" w:rsidRDefault="00675195">
            <w:pPr>
              <w:spacing w:line="276" w:lineRule="auto"/>
              <w:jc w:val="center"/>
              <w:rPr>
                <w:sz w:val="28"/>
                <w:szCs w:val="28"/>
                <w:lang w:eastAsia="en-US"/>
              </w:rPr>
            </w:pPr>
            <w:r>
              <w:rPr>
                <w:sz w:val="28"/>
                <w:szCs w:val="28"/>
                <w:lang w:eastAsia="en-US"/>
              </w:rPr>
              <w:t>2</w:t>
            </w:r>
          </w:p>
        </w:tc>
        <w:tc>
          <w:tcPr>
            <w:tcW w:w="2870" w:type="dxa"/>
            <w:tcBorders>
              <w:top w:val="single" w:sz="4" w:space="0" w:color="auto"/>
              <w:left w:val="single" w:sz="4" w:space="0" w:color="auto"/>
              <w:bottom w:val="single" w:sz="4" w:space="0" w:color="auto"/>
              <w:right w:val="single" w:sz="4" w:space="0" w:color="auto"/>
            </w:tcBorders>
            <w:hideMark/>
          </w:tcPr>
          <w:p w14:paraId="4022433B" w14:textId="77777777" w:rsidR="00675195" w:rsidRDefault="00675195">
            <w:pPr>
              <w:spacing w:line="276" w:lineRule="auto"/>
              <w:jc w:val="both"/>
              <w:rPr>
                <w:sz w:val="28"/>
                <w:szCs w:val="28"/>
                <w:lang w:eastAsia="en-US"/>
              </w:rPr>
            </w:pPr>
            <w:proofErr w:type="spellStart"/>
            <w:r>
              <w:rPr>
                <w:sz w:val="28"/>
                <w:szCs w:val="28"/>
                <w:lang w:eastAsia="en-US"/>
              </w:rPr>
              <w:t>Гжатская</w:t>
            </w:r>
            <w:proofErr w:type="spellEnd"/>
            <w:r>
              <w:rPr>
                <w:sz w:val="28"/>
                <w:szCs w:val="28"/>
                <w:lang w:eastAsia="en-US"/>
              </w:rPr>
              <w:t xml:space="preserve"> ул., д.14</w:t>
            </w:r>
          </w:p>
        </w:tc>
        <w:tc>
          <w:tcPr>
            <w:tcW w:w="1524" w:type="dxa"/>
            <w:tcBorders>
              <w:top w:val="single" w:sz="4" w:space="0" w:color="auto"/>
              <w:left w:val="single" w:sz="4" w:space="0" w:color="auto"/>
              <w:bottom w:val="single" w:sz="4" w:space="0" w:color="auto"/>
              <w:right w:val="single" w:sz="4" w:space="0" w:color="auto"/>
            </w:tcBorders>
            <w:hideMark/>
          </w:tcPr>
          <w:p w14:paraId="7D7A15C2" w14:textId="77777777" w:rsidR="00675195" w:rsidRDefault="00675195">
            <w:pPr>
              <w:spacing w:line="276" w:lineRule="auto"/>
              <w:jc w:val="center"/>
              <w:rPr>
                <w:sz w:val="28"/>
                <w:szCs w:val="28"/>
                <w:lang w:eastAsia="en-US"/>
              </w:rPr>
            </w:pPr>
            <w:r>
              <w:rPr>
                <w:sz w:val="28"/>
                <w:szCs w:val="28"/>
                <w:lang w:eastAsia="en-US"/>
              </w:rPr>
              <w:t>1</w:t>
            </w:r>
          </w:p>
        </w:tc>
        <w:tc>
          <w:tcPr>
            <w:tcW w:w="2552" w:type="dxa"/>
            <w:tcBorders>
              <w:top w:val="single" w:sz="4" w:space="0" w:color="auto"/>
              <w:left w:val="single" w:sz="4" w:space="0" w:color="auto"/>
              <w:bottom w:val="single" w:sz="4" w:space="0" w:color="auto"/>
              <w:right w:val="single" w:sz="4" w:space="0" w:color="auto"/>
            </w:tcBorders>
            <w:hideMark/>
          </w:tcPr>
          <w:p w14:paraId="4FA19FD2" w14:textId="77777777" w:rsidR="00675195" w:rsidRDefault="00675195">
            <w:pPr>
              <w:spacing w:line="276" w:lineRule="auto"/>
              <w:jc w:val="center"/>
              <w:rPr>
                <w:sz w:val="28"/>
                <w:szCs w:val="28"/>
                <w:lang w:eastAsia="en-US"/>
              </w:rPr>
            </w:pPr>
            <w:r>
              <w:rPr>
                <w:sz w:val="28"/>
                <w:szCs w:val="28"/>
                <w:lang w:eastAsia="en-US"/>
              </w:rPr>
              <w:t>Лыткин Д.И.</w:t>
            </w:r>
          </w:p>
        </w:tc>
        <w:tc>
          <w:tcPr>
            <w:tcW w:w="2798" w:type="dxa"/>
            <w:tcBorders>
              <w:top w:val="single" w:sz="4" w:space="0" w:color="auto"/>
              <w:left w:val="single" w:sz="4" w:space="0" w:color="auto"/>
              <w:bottom w:val="single" w:sz="4" w:space="0" w:color="auto"/>
              <w:right w:val="single" w:sz="4" w:space="0" w:color="auto"/>
            </w:tcBorders>
            <w:hideMark/>
          </w:tcPr>
          <w:p w14:paraId="067D2E4F" w14:textId="77777777" w:rsidR="00675195" w:rsidRDefault="00675195">
            <w:pPr>
              <w:spacing w:line="276" w:lineRule="auto"/>
              <w:rPr>
                <w:sz w:val="28"/>
                <w:szCs w:val="28"/>
                <w:lang w:eastAsia="en-US"/>
              </w:rPr>
            </w:pPr>
            <w:proofErr w:type="spellStart"/>
            <w:r>
              <w:rPr>
                <w:sz w:val="28"/>
                <w:szCs w:val="28"/>
                <w:lang w:eastAsia="en-US"/>
              </w:rPr>
              <w:t>Чамовских</w:t>
            </w:r>
            <w:proofErr w:type="spellEnd"/>
            <w:r>
              <w:rPr>
                <w:sz w:val="28"/>
                <w:szCs w:val="28"/>
                <w:lang w:eastAsia="en-US"/>
              </w:rPr>
              <w:t xml:space="preserve"> С.Н.</w:t>
            </w:r>
          </w:p>
        </w:tc>
      </w:tr>
      <w:tr w:rsidR="00675195" w14:paraId="48117851" w14:textId="77777777" w:rsidTr="00675195">
        <w:tc>
          <w:tcPr>
            <w:tcW w:w="891" w:type="dxa"/>
            <w:tcBorders>
              <w:top w:val="single" w:sz="4" w:space="0" w:color="auto"/>
              <w:left w:val="single" w:sz="4" w:space="0" w:color="auto"/>
              <w:bottom w:val="single" w:sz="4" w:space="0" w:color="auto"/>
              <w:right w:val="single" w:sz="4" w:space="0" w:color="auto"/>
            </w:tcBorders>
            <w:hideMark/>
          </w:tcPr>
          <w:p w14:paraId="6BAD7C0B" w14:textId="77777777" w:rsidR="00675195" w:rsidRDefault="00675195">
            <w:pPr>
              <w:spacing w:line="276" w:lineRule="auto"/>
              <w:jc w:val="center"/>
              <w:rPr>
                <w:sz w:val="28"/>
                <w:szCs w:val="28"/>
                <w:lang w:eastAsia="en-US"/>
              </w:rPr>
            </w:pPr>
            <w:r>
              <w:rPr>
                <w:sz w:val="28"/>
                <w:szCs w:val="28"/>
                <w:lang w:eastAsia="en-US"/>
              </w:rPr>
              <w:t>3</w:t>
            </w:r>
          </w:p>
        </w:tc>
        <w:tc>
          <w:tcPr>
            <w:tcW w:w="2870" w:type="dxa"/>
            <w:tcBorders>
              <w:top w:val="single" w:sz="4" w:space="0" w:color="auto"/>
              <w:left w:val="single" w:sz="4" w:space="0" w:color="auto"/>
              <w:bottom w:val="single" w:sz="4" w:space="0" w:color="auto"/>
              <w:right w:val="single" w:sz="4" w:space="0" w:color="auto"/>
            </w:tcBorders>
            <w:hideMark/>
          </w:tcPr>
          <w:p w14:paraId="797CB15F" w14:textId="77777777" w:rsidR="00675195" w:rsidRDefault="00675195">
            <w:pPr>
              <w:spacing w:line="276" w:lineRule="auto"/>
              <w:jc w:val="both"/>
              <w:rPr>
                <w:sz w:val="28"/>
                <w:szCs w:val="28"/>
                <w:lang w:eastAsia="en-US"/>
              </w:rPr>
            </w:pPr>
            <w:r>
              <w:rPr>
                <w:sz w:val="28"/>
                <w:szCs w:val="28"/>
                <w:lang w:eastAsia="en-US"/>
              </w:rPr>
              <w:t>Говорова ул., д.15</w:t>
            </w:r>
          </w:p>
        </w:tc>
        <w:tc>
          <w:tcPr>
            <w:tcW w:w="1524" w:type="dxa"/>
            <w:tcBorders>
              <w:top w:val="single" w:sz="4" w:space="0" w:color="auto"/>
              <w:left w:val="single" w:sz="4" w:space="0" w:color="auto"/>
              <w:bottom w:val="single" w:sz="4" w:space="0" w:color="auto"/>
              <w:right w:val="single" w:sz="4" w:space="0" w:color="auto"/>
            </w:tcBorders>
            <w:hideMark/>
          </w:tcPr>
          <w:p w14:paraId="3FAD819F" w14:textId="77777777" w:rsidR="00675195" w:rsidRDefault="00675195">
            <w:pPr>
              <w:spacing w:line="276" w:lineRule="auto"/>
              <w:jc w:val="center"/>
              <w:rPr>
                <w:sz w:val="28"/>
                <w:szCs w:val="28"/>
                <w:lang w:eastAsia="en-US"/>
              </w:rPr>
            </w:pPr>
            <w:r>
              <w:rPr>
                <w:sz w:val="28"/>
                <w:szCs w:val="28"/>
                <w:lang w:eastAsia="en-US"/>
              </w:rPr>
              <w:t>2</w:t>
            </w:r>
          </w:p>
        </w:tc>
        <w:tc>
          <w:tcPr>
            <w:tcW w:w="2552" w:type="dxa"/>
            <w:tcBorders>
              <w:top w:val="single" w:sz="4" w:space="0" w:color="auto"/>
              <w:left w:val="single" w:sz="4" w:space="0" w:color="auto"/>
              <w:bottom w:val="single" w:sz="4" w:space="0" w:color="auto"/>
              <w:right w:val="single" w:sz="4" w:space="0" w:color="auto"/>
            </w:tcBorders>
            <w:hideMark/>
          </w:tcPr>
          <w:p w14:paraId="7E529131" w14:textId="77777777" w:rsidR="00675195" w:rsidRDefault="00675195">
            <w:pPr>
              <w:spacing w:line="276" w:lineRule="auto"/>
              <w:jc w:val="center"/>
              <w:rPr>
                <w:sz w:val="28"/>
                <w:szCs w:val="28"/>
                <w:lang w:eastAsia="en-US"/>
              </w:rPr>
            </w:pPr>
            <w:proofErr w:type="spellStart"/>
            <w:r>
              <w:rPr>
                <w:sz w:val="28"/>
                <w:szCs w:val="28"/>
                <w:lang w:eastAsia="en-US"/>
              </w:rPr>
              <w:t>Сидорычев</w:t>
            </w:r>
            <w:proofErr w:type="spellEnd"/>
            <w:r>
              <w:rPr>
                <w:sz w:val="28"/>
                <w:szCs w:val="28"/>
                <w:lang w:eastAsia="en-US"/>
              </w:rPr>
              <w:t xml:space="preserve"> В.Н.</w:t>
            </w:r>
          </w:p>
        </w:tc>
        <w:tc>
          <w:tcPr>
            <w:tcW w:w="2798" w:type="dxa"/>
            <w:tcBorders>
              <w:top w:val="single" w:sz="4" w:space="0" w:color="auto"/>
              <w:left w:val="single" w:sz="4" w:space="0" w:color="auto"/>
              <w:bottom w:val="single" w:sz="4" w:space="0" w:color="auto"/>
              <w:right w:val="single" w:sz="4" w:space="0" w:color="auto"/>
            </w:tcBorders>
            <w:hideMark/>
          </w:tcPr>
          <w:p w14:paraId="4098FC3D" w14:textId="77777777" w:rsidR="00675195" w:rsidRDefault="00675195">
            <w:pPr>
              <w:spacing w:line="276" w:lineRule="auto"/>
              <w:rPr>
                <w:sz w:val="28"/>
                <w:szCs w:val="28"/>
                <w:lang w:eastAsia="en-US"/>
              </w:rPr>
            </w:pPr>
            <w:r>
              <w:rPr>
                <w:sz w:val="28"/>
                <w:szCs w:val="28"/>
                <w:lang w:eastAsia="en-US"/>
              </w:rPr>
              <w:t>Чурин И.В.</w:t>
            </w:r>
          </w:p>
        </w:tc>
      </w:tr>
      <w:tr w:rsidR="00675195" w14:paraId="30885DCC" w14:textId="77777777" w:rsidTr="00675195">
        <w:tc>
          <w:tcPr>
            <w:tcW w:w="891" w:type="dxa"/>
            <w:tcBorders>
              <w:top w:val="single" w:sz="4" w:space="0" w:color="auto"/>
              <w:left w:val="single" w:sz="4" w:space="0" w:color="auto"/>
              <w:bottom w:val="single" w:sz="4" w:space="0" w:color="auto"/>
              <w:right w:val="single" w:sz="4" w:space="0" w:color="auto"/>
            </w:tcBorders>
            <w:hideMark/>
          </w:tcPr>
          <w:p w14:paraId="61419231" w14:textId="77777777" w:rsidR="00675195" w:rsidRDefault="00675195">
            <w:pPr>
              <w:spacing w:line="276" w:lineRule="auto"/>
              <w:jc w:val="center"/>
              <w:rPr>
                <w:sz w:val="28"/>
                <w:szCs w:val="28"/>
                <w:lang w:eastAsia="en-US"/>
              </w:rPr>
            </w:pPr>
            <w:r>
              <w:rPr>
                <w:sz w:val="28"/>
                <w:szCs w:val="28"/>
                <w:lang w:eastAsia="en-US"/>
              </w:rPr>
              <w:t>4</w:t>
            </w:r>
          </w:p>
        </w:tc>
        <w:tc>
          <w:tcPr>
            <w:tcW w:w="2870" w:type="dxa"/>
            <w:tcBorders>
              <w:top w:val="single" w:sz="4" w:space="0" w:color="auto"/>
              <w:left w:val="single" w:sz="4" w:space="0" w:color="auto"/>
              <w:bottom w:val="single" w:sz="4" w:space="0" w:color="auto"/>
              <w:right w:val="single" w:sz="4" w:space="0" w:color="auto"/>
            </w:tcBorders>
            <w:hideMark/>
          </w:tcPr>
          <w:p w14:paraId="2B9248AE" w14:textId="77777777" w:rsidR="00675195" w:rsidRDefault="00675195">
            <w:pPr>
              <w:spacing w:line="276" w:lineRule="auto"/>
              <w:jc w:val="both"/>
              <w:rPr>
                <w:sz w:val="28"/>
                <w:szCs w:val="28"/>
                <w:lang w:eastAsia="en-US"/>
              </w:rPr>
            </w:pPr>
            <w:r>
              <w:rPr>
                <w:sz w:val="28"/>
                <w:szCs w:val="28"/>
                <w:lang w:eastAsia="en-US"/>
              </w:rPr>
              <w:t>Говорова ул., д.5</w:t>
            </w:r>
          </w:p>
        </w:tc>
        <w:tc>
          <w:tcPr>
            <w:tcW w:w="1524" w:type="dxa"/>
            <w:tcBorders>
              <w:top w:val="single" w:sz="4" w:space="0" w:color="auto"/>
              <w:left w:val="single" w:sz="4" w:space="0" w:color="auto"/>
              <w:bottom w:val="single" w:sz="4" w:space="0" w:color="auto"/>
              <w:right w:val="single" w:sz="4" w:space="0" w:color="auto"/>
            </w:tcBorders>
            <w:hideMark/>
          </w:tcPr>
          <w:p w14:paraId="25FAFDC0" w14:textId="77777777" w:rsidR="00675195" w:rsidRDefault="00675195">
            <w:pPr>
              <w:spacing w:line="276" w:lineRule="auto"/>
              <w:jc w:val="center"/>
              <w:rPr>
                <w:lang w:eastAsia="en-US"/>
              </w:rPr>
            </w:pPr>
            <w:r>
              <w:rPr>
                <w:sz w:val="28"/>
                <w:szCs w:val="28"/>
                <w:lang w:eastAsia="en-US"/>
              </w:rPr>
              <w:t>2</w:t>
            </w:r>
          </w:p>
        </w:tc>
        <w:tc>
          <w:tcPr>
            <w:tcW w:w="2552" w:type="dxa"/>
            <w:tcBorders>
              <w:top w:val="single" w:sz="4" w:space="0" w:color="auto"/>
              <w:left w:val="single" w:sz="4" w:space="0" w:color="auto"/>
              <w:bottom w:val="single" w:sz="4" w:space="0" w:color="auto"/>
              <w:right w:val="single" w:sz="4" w:space="0" w:color="auto"/>
            </w:tcBorders>
            <w:hideMark/>
          </w:tcPr>
          <w:p w14:paraId="28E56D9E" w14:textId="77777777" w:rsidR="00675195" w:rsidRDefault="00675195">
            <w:pPr>
              <w:spacing w:line="276" w:lineRule="auto"/>
              <w:jc w:val="center"/>
              <w:rPr>
                <w:sz w:val="28"/>
                <w:szCs w:val="28"/>
                <w:lang w:eastAsia="en-US"/>
              </w:rPr>
            </w:pPr>
            <w:proofErr w:type="spellStart"/>
            <w:r>
              <w:rPr>
                <w:sz w:val="28"/>
                <w:szCs w:val="28"/>
                <w:lang w:eastAsia="en-US"/>
              </w:rPr>
              <w:t>Сидорычев</w:t>
            </w:r>
            <w:proofErr w:type="spellEnd"/>
            <w:r>
              <w:rPr>
                <w:sz w:val="28"/>
                <w:szCs w:val="28"/>
                <w:lang w:eastAsia="en-US"/>
              </w:rPr>
              <w:t xml:space="preserve"> В.Н.</w:t>
            </w:r>
          </w:p>
        </w:tc>
        <w:tc>
          <w:tcPr>
            <w:tcW w:w="2798" w:type="dxa"/>
            <w:tcBorders>
              <w:top w:val="single" w:sz="4" w:space="0" w:color="auto"/>
              <w:left w:val="single" w:sz="4" w:space="0" w:color="auto"/>
              <w:bottom w:val="single" w:sz="4" w:space="0" w:color="auto"/>
              <w:right w:val="single" w:sz="4" w:space="0" w:color="auto"/>
            </w:tcBorders>
            <w:hideMark/>
          </w:tcPr>
          <w:p w14:paraId="04AB0917" w14:textId="77777777" w:rsidR="00675195" w:rsidRDefault="00675195">
            <w:pPr>
              <w:spacing w:line="276" w:lineRule="auto"/>
              <w:rPr>
                <w:sz w:val="28"/>
                <w:szCs w:val="28"/>
                <w:lang w:eastAsia="en-US"/>
              </w:rPr>
            </w:pPr>
            <w:r>
              <w:rPr>
                <w:sz w:val="28"/>
                <w:szCs w:val="28"/>
                <w:lang w:eastAsia="en-US"/>
              </w:rPr>
              <w:t>Чурин И.В.</w:t>
            </w:r>
          </w:p>
        </w:tc>
      </w:tr>
      <w:tr w:rsidR="00675195" w14:paraId="57CD3C5F" w14:textId="77777777" w:rsidTr="00675195">
        <w:tc>
          <w:tcPr>
            <w:tcW w:w="891" w:type="dxa"/>
            <w:tcBorders>
              <w:top w:val="single" w:sz="4" w:space="0" w:color="auto"/>
              <w:left w:val="single" w:sz="4" w:space="0" w:color="auto"/>
              <w:bottom w:val="single" w:sz="4" w:space="0" w:color="auto"/>
              <w:right w:val="single" w:sz="4" w:space="0" w:color="auto"/>
            </w:tcBorders>
            <w:hideMark/>
          </w:tcPr>
          <w:p w14:paraId="7A83158D" w14:textId="77777777" w:rsidR="00675195" w:rsidRDefault="00675195">
            <w:pPr>
              <w:spacing w:line="276" w:lineRule="auto"/>
              <w:jc w:val="center"/>
              <w:rPr>
                <w:sz w:val="28"/>
                <w:szCs w:val="28"/>
                <w:lang w:eastAsia="en-US"/>
              </w:rPr>
            </w:pPr>
            <w:r>
              <w:rPr>
                <w:sz w:val="28"/>
                <w:szCs w:val="28"/>
                <w:lang w:eastAsia="en-US"/>
              </w:rPr>
              <w:t>5</w:t>
            </w:r>
          </w:p>
        </w:tc>
        <w:tc>
          <w:tcPr>
            <w:tcW w:w="2870" w:type="dxa"/>
            <w:tcBorders>
              <w:top w:val="single" w:sz="4" w:space="0" w:color="auto"/>
              <w:left w:val="single" w:sz="4" w:space="0" w:color="auto"/>
              <w:bottom w:val="single" w:sz="4" w:space="0" w:color="auto"/>
              <w:right w:val="single" w:sz="4" w:space="0" w:color="auto"/>
            </w:tcBorders>
            <w:hideMark/>
          </w:tcPr>
          <w:p w14:paraId="11DEB624" w14:textId="77777777" w:rsidR="00675195" w:rsidRDefault="00675195">
            <w:pPr>
              <w:spacing w:line="276" w:lineRule="auto"/>
              <w:jc w:val="both"/>
              <w:rPr>
                <w:sz w:val="28"/>
                <w:szCs w:val="28"/>
                <w:lang w:eastAsia="en-US"/>
              </w:rPr>
            </w:pPr>
            <w:r>
              <w:rPr>
                <w:sz w:val="28"/>
                <w:szCs w:val="28"/>
                <w:lang w:eastAsia="en-US"/>
              </w:rPr>
              <w:t>Кутузова ул., д.1</w:t>
            </w:r>
          </w:p>
        </w:tc>
        <w:tc>
          <w:tcPr>
            <w:tcW w:w="1524" w:type="dxa"/>
            <w:tcBorders>
              <w:top w:val="single" w:sz="4" w:space="0" w:color="auto"/>
              <w:left w:val="single" w:sz="4" w:space="0" w:color="auto"/>
              <w:bottom w:val="single" w:sz="4" w:space="0" w:color="auto"/>
              <w:right w:val="single" w:sz="4" w:space="0" w:color="auto"/>
            </w:tcBorders>
            <w:hideMark/>
          </w:tcPr>
          <w:p w14:paraId="27FE368E" w14:textId="77777777" w:rsidR="00675195" w:rsidRDefault="00675195">
            <w:pPr>
              <w:spacing w:line="276" w:lineRule="auto"/>
              <w:jc w:val="center"/>
              <w:rPr>
                <w:lang w:eastAsia="en-US"/>
              </w:rPr>
            </w:pPr>
            <w:r>
              <w:rPr>
                <w:sz w:val="28"/>
                <w:szCs w:val="28"/>
                <w:lang w:eastAsia="en-US"/>
              </w:rPr>
              <w:t>2</w:t>
            </w:r>
          </w:p>
        </w:tc>
        <w:tc>
          <w:tcPr>
            <w:tcW w:w="2552" w:type="dxa"/>
            <w:tcBorders>
              <w:top w:val="single" w:sz="4" w:space="0" w:color="auto"/>
              <w:left w:val="single" w:sz="4" w:space="0" w:color="auto"/>
              <w:bottom w:val="single" w:sz="4" w:space="0" w:color="auto"/>
              <w:right w:val="single" w:sz="4" w:space="0" w:color="auto"/>
            </w:tcBorders>
            <w:hideMark/>
          </w:tcPr>
          <w:p w14:paraId="5E7FB742" w14:textId="77777777" w:rsidR="00675195" w:rsidRDefault="00675195">
            <w:pPr>
              <w:spacing w:line="276" w:lineRule="auto"/>
              <w:jc w:val="center"/>
              <w:rPr>
                <w:sz w:val="28"/>
                <w:szCs w:val="28"/>
                <w:lang w:eastAsia="en-US"/>
              </w:rPr>
            </w:pPr>
            <w:r>
              <w:rPr>
                <w:sz w:val="28"/>
                <w:szCs w:val="28"/>
                <w:lang w:eastAsia="en-US"/>
              </w:rPr>
              <w:t>Анисимов Е.И.</w:t>
            </w:r>
          </w:p>
        </w:tc>
        <w:tc>
          <w:tcPr>
            <w:tcW w:w="2798" w:type="dxa"/>
            <w:tcBorders>
              <w:top w:val="single" w:sz="4" w:space="0" w:color="auto"/>
              <w:left w:val="single" w:sz="4" w:space="0" w:color="auto"/>
              <w:bottom w:val="single" w:sz="4" w:space="0" w:color="auto"/>
              <w:right w:val="single" w:sz="4" w:space="0" w:color="auto"/>
            </w:tcBorders>
            <w:hideMark/>
          </w:tcPr>
          <w:p w14:paraId="64A6385D" w14:textId="77777777" w:rsidR="00675195" w:rsidRDefault="00675195">
            <w:pPr>
              <w:spacing w:line="276" w:lineRule="auto"/>
              <w:rPr>
                <w:sz w:val="28"/>
                <w:szCs w:val="28"/>
                <w:lang w:eastAsia="en-US"/>
              </w:rPr>
            </w:pPr>
            <w:r>
              <w:rPr>
                <w:sz w:val="28"/>
                <w:szCs w:val="28"/>
                <w:lang w:eastAsia="en-US"/>
              </w:rPr>
              <w:t>Ткаченко И.В.</w:t>
            </w:r>
          </w:p>
        </w:tc>
      </w:tr>
      <w:tr w:rsidR="00675195" w14:paraId="0CD5E86C" w14:textId="77777777" w:rsidTr="00675195">
        <w:tc>
          <w:tcPr>
            <w:tcW w:w="891" w:type="dxa"/>
            <w:tcBorders>
              <w:top w:val="single" w:sz="4" w:space="0" w:color="auto"/>
              <w:left w:val="single" w:sz="4" w:space="0" w:color="auto"/>
              <w:bottom w:val="single" w:sz="4" w:space="0" w:color="auto"/>
              <w:right w:val="single" w:sz="4" w:space="0" w:color="auto"/>
            </w:tcBorders>
            <w:hideMark/>
          </w:tcPr>
          <w:p w14:paraId="7791FAA0" w14:textId="77777777" w:rsidR="00675195" w:rsidRDefault="00675195">
            <w:pPr>
              <w:spacing w:line="276" w:lineRule="auto"/>
              <w:jc w:val="center"/>
              <w:rPr>
                <w:sz w:val="28"/>
                <w:szCs w:val="28"/>
                <w:lang w:eastAsia="en-US"/>
              </w:rPr>
            </w:pPr>
            <w:r>
              <w:rPr>
                <w:sz w:val="28"/>
                <w:szCs w:val="28"/>
                <w:lang w:eastAsia="en-US"/>
              </w:rPr>
              <w:t>6</w:t>
            </w:r>
          </w:p>
        </w:tc>
        <w:tc>
          <w:tcPr>
            <w:tcW w:w="2870" w:type="dxa"/>
            <w:tcBorders>
              <w:top w:val="single" w:sz="4" w:space="0" w:color="auto"/>
              <w:left w:val="single" w:sz="4" w:space="0" w:color="auto"/>
              <w:bottom w:val="single" w:sz="4" w:space="0" w:color="auto"/>
              <w:right w:val="single" w:sz="4" w:space="0" w:color="auto"/>
            </w:tcBorders>
            <w:hideMark/>
          </w:tcPr>
          <w:p w14:paraId="3648BE77" w14:textId="77777777" w:rsidR="00675195" w:rsidRDefault="00675195">
            <w:pPr>
              <w:spacing w:line="276" w:lineRule="auto"/>
              <w:rPr>
                <w:lang w:eastAsia="en-US"/>
              </w:rPr>
            </w:pPr>
            <w:r>
              <w:rPr>
                <w:sz w:val="28"/>
                <w:szCs w:val="28"/>
                <w:lang w:eastAsia="en-US"/>
              </w:rPr>
              <w:t>Кутузова ул., д.3</w:t>
            </w:r>
          </w:p>
        </w:tc>
        <w:tc>
          <w:tcPr>
            <w:tcW w:w="1524" w:type="dxa"/>
            <w:tcBorders>
              <w:top w:val="single" w:sz="4" w:space="0" w:color="auto"/>
              <w:left w:val="single" w:sz="4" w:space="0" w:color="auto"/>
              <w:bottom w:val="single" w:sz="4" w:space="0" w:color="auto"/>
              <w:right w:val="single" w:sz="4" w:space="0" w:color="auto"/>
            </w:tcBorders>
            <w:hideMark/>
          </w:tcPr>
          <w:p w14:paraId="1FBFBC44" w14:textId="77777777" w:rsidR="00675195" w:rsidRDefault="00675195">
            <w:pPr>
              <w:spacing w:line="276" w:lineRule="auto"/>
              <w:jc w:val="center"/>
              <w:rPr>
                <w:lang w:eastAsia="en-US"/>
              </w:rPr>
            </w:pPr>
            <w:r>
              <w:rPr>
                <w:sz w:val="28"/>
                <w:szCs w:val="28"/>
                <w:lang w:eastAsia="en-US"/>
              </w:rPr>
              <w:t>2</w:t>
            </w:r>
          </w:p>
        </w:tc>
        <w:tc>
          <w:tcPr>
            <w:tcW w:w="2552" w:type="dxa"/>
            <w:tcBorders>
              <w:top w:val="single" w:sz="4" w:space="0" w:color="auto"/>
              <w:left w:val="single" w:sz="4" w:space="0" w:color="auto"/>
              <w:bottom w:val="single" w:sz="4" w:space="0" w:color="auto"/>
              <w:right w:val="single" w:sz="4" w:space="0" w:color="auto"/>
            </w:tcBorders>
            <w:hideMark/>
          </w:tcPr>
          <w:p w14:paraId="19A638CC" w14:textId="77777777" w:rsidR="00675195" w:rsidRDefault="00675195">
            <w:pPr>
              <w:spacing w:line="276" w:lineRule="auto"/>
              <w:jc w:val="center"/>
              <w:rPr>
                <w:sz w:val="28"/>
                <w:szCs w:val="28"/>
                <w:lang w:eastAsia="en-US"/>
              </w:rPr>
            </w:pPr>
            <w:r>
              <w:rPr>
                <w:sz w:val="28"/>
                <w:szCs w:val="28"/>
                <w:lang w:eastAsia="en-US"/>
              </w:rPr>
              <w:t>Анисимов Е.И.</w:t>
            </w:r>
          </w:p>
        </w:tc>
        <w:tc>
          <w:tcPr>
            <w:tcW w:w="2798" w:type="dxa"/>
            <w:tcBorders>
              <w:top w:val="single" w:sz="4" w:space="0" w:color="auto"/>
              <w:left w:val="single" w:sz="4" w:space="0" w:color="auto"/>
              <w:bottom w:val="single" w:sz="4" w:space="0" w:color="auto"/>
              <w:right w:val="single" w:sz="4" w:space="0" w:color="auto"/>
            </w:tcBorders>
            <w:hideMark/>
          </w:tcPr>
          <w:p w14:paraId="18DDB783" w14:textId="77777777" w:rsidR="00675195" w:rsidRDefault="00675195">
            <w:pPr>
              <w:spacing w:line="276" w:lineRule="auto"/>
              <w:rPr>
                <w:sz w:val="28"/>
                <w:szCs w:val="28"/>
                <w:lang w:eastAsia="en-US"/>
              </w:rPr>
            </w:pPr>
            <w:r>
              <w:rPr>
                <w:sz w:val="28"/>
                <w:szCs w:val="28"/>
                <w:lang w:eastAsia="en-US"/>
              </w:rPr>
              <w:t>Ткаченко И.В.</w:t>
            </w:r>
          </w:p>
        </w:tc>
      </w:tr>
      <w:tr w:rsidR="00675195" w14:paraId="0BEF1C1C" w14:textId="77777777" w:rsidTr="00675195">
        <w:tc>
          <w:tcPr>
            <w:tcW w:w="891" w:type="dxa"/>
            <w:tcBorders>
              <w:top w:val="single" w:sz="4" w:space="0" w:color="auto"/>
              <w:left w:val="single" w:sz="4" w:space="0" w:color="auto"/>
              <w:bottom w:val="single" w:sz="4" w:space="0" w:color="auto"/>
              <w:right w:val="single" w:sz="4" w:space="0" w:color="auto"/>
            </w:tcBorders>
            <w:hideMark/>
          </w:tcPr>
          <w:p w14:paraId="054223D2" w14:textId="77777777" w:rsidR="00675195" w:rsidRDefault="00675195">
            <w:pPr>
              <w:spacing w:line="276" w:lineRule="auto"/>
              <w:jc w:val="center"/>
              <w:rPr>
                <w:sz w:val="28"/>
                <w:szCs w:val="28"/>
                <w:lang w:eastAsia="en-US"/>
              </w:rPr>
            </w:pPr>
            <w:r>
              <w:rPr>
                <w:sz w:val="28"/>
                <w:szCs w:val="28"/>
                <w:lang w:eastAsia="en-US"/>
              </w:rPr>
              <w:t>7</w:t>
            </w:r>
          </w:p>
        </w:tc>
        <w:tc>
          <w:tcPr>
            <w:tcW w:w="2870" w:type="dxa"/>
            <w:tcBorders>
              <w:top w:val="single" w:sz="4" w:space="0" w:color="auto"/>
              <w:left w:val="single" w:sz="4" w:space="0" w:color="auto"/>
              <w:bottom w:val="single" w:sz="4" w:space="0" w:color="auto"/>
              <w:right w:val="single" w:sz="4" w:space="0" w:color="auto"/>
            </w:tcBorders>
            <w:hideMark/>
          </w:tcPr>
          <w:p w14:paraId="5564E5B0" w14:textId="77777777" w:rsidR="00675195" w:rsidRDefault="00675195">
            <w:pPr>
              <w:spacing w:line="276" w:lineRule="auto"/>
              <w:rPr>
                <w:lang w:eastAsia="en-US"/>
              </w:rPr>
            </w:pPr>
            <w:r>
              <w:rPr>
                <w:sz w:val="28"/>
                <w:szCs w:val="28"/>
                <w:lang w:eastAsia="en-US"/>
              </w:rPr>
              <w:t>Кутузова ул., д.5</w:t>
            </w:r>
          </w:p>
        </w:tc>
        <w:tc>
          <w:tcPr>
            <w:tcW w:w="1524" w:type="dxa"/>
            <w:tcBorders>
              <w:top w:val="single" w:sz="4" w:space="0" w:color="auto"/>
              <w:left w:val="single" w:sz="4" w:space="0" w:color="auto"/>
              <w:bottom w:val="single" w:sz="4" w:space="0" w:color="auto"/>
              <w:right w:val="single" w:sz="4" w:space="0" w:color="auto"/>
            </w:tcBorders>
            <w:hideMark/>
          </w:tcPr>
          <w:p w14:paraId="1ACC65D5" w14:textId="77777777" w:rsidR="00675195" w:rsidRDefault="00675195">
            <w:pPr>
              <w:spacing w:line="276" w:lineRule="auto"/>
              <w:jc w:val="center"/>
              <w:rPr>
                <w:lang w:eastAsia="en-US"/>
              </w:rPr>
            </w:pPr>
            <w:r>
              <w:rPr>
                <w:sz w:val="28"/>
                <w:szCs w:val="28"/>
                <w:lang w:eastAsia="en-US"/>
              </w:rPr>
              <w:t>2</w:t>
            </w:r>
          </w:p>
        </w:tc>
        <w:tc>
          <w:tcPr>
            <w:tcW w:w="2552" w:type="dxa"/>
            <w:tcBorders>
              <w:top w:val="single" w:sz="4" w:space="0" w:color="auto"/>
              <w:left w:val="single" w:sz="4" w:space="0" w:color="auto"/>
              <w:bottom w:val="single" w:sz="4" w:space="0" w:color="auto"/>
              <w:right w:val="single" w:sz="4" w:space="0" w:color="auto"/>
            </w:tcBorders>
            <w:hideMark/>
          </w:tcPr>
          <w:p w14:paraId="2E6B6E80" w14:textId="77777777" w:rsidR="00675195" w:rsidRDefault="00675195">
            <w:pPr>
              <w:spacing w:line="276" w:lineRule="auto"/>
              <w:jc w:val="center"/>
              <w:rPr>
                <w:sz w:val="28"/>
                <w:szCs w:val="28"/>
                <w:lang w:eastAsia="en-US"/>
              </w:rPr>
            </w:pPr>
            <w:r>
              <w:rPr>
                <w:sz w:val="28"/>
                <w:szCs w:val="28"/>
                <w:lang w:eastAsia="en-US"/>
              </w:rPr>
              <w:t>Анисимов Е.И.</w:t>
            </w:r>
          </w:p>
        </w:tc>
        <w:tc>
          <w:tcPr>
            <w:tcW w:w="2798" w:type="dxa"/>
            <w:tcBorders>
              <w:top w:val="single" w:sz="4" w:space="0" w:color="auto"/>
              <w:left w:val="single" w:sz="4" w:space="0" w:color="auto"/>
              <w:bottom w:val="single" w:sz="4" w:space="0" w:color="auto"/>
              <w:right w:val="single" w:sz="4" w:space="0" w:color="auto"/>
            </w:tcBorders>
            <w:hideMark/>
          </w:tcPr>
          <w:p w14:paraId="6A7B0155" w14:textId="77777777" w:rsidR="00675195" w:rsidRDefault="00675195">
            <w:pPr>
              <w:spacing w:line="276" w:lineRule="auto"/>
              <w:rPr>
                <w:sz w:val="28"/>
                <w:szCs w:val="28"/>
                <w:lang w:eastAsia="en-US"/>
              </w:rPr>
            </w:pPr>
            <w:r>
              <w:rPr>
                <w:sz w:val="28"/>
                <w:szCs w:val="28"/>
                <w:lang w:eastAsia="en-US"/>
              </w:rPr>
              <w:t>Ткаченко И.В.</w:t>
            </w:r>
          </w:p>
        </w:tc>
      </w:tr>
      <w:tr w:rsidR="00675195" w14:paraId="5F76E877" w14:textId="77777777" w:rsidTr="00675195">
        <w:tc>
          <w:tcPr>
            <w:tcW w:w="891" w:type="dxa"/>
            <w:tcBorders>
              <w:top w:val="single" w:sz="4" w:space="0" w:color="auto"/>
              <w:left w:val="single" w:sz="4" w:space="0" w:color="auto"/>
              <w:bottom w:val="single" w:sz="4" w:space="0" w:color="auto"/>
              <w:right w:val="single" w:sz="4" w:space="0" w:color="auto"/>
            </w:tcBorders>
            <w:hideMark/>
          </w:tcPr>
          <w:p w14:paraId="6F1605CE" w14:textId="77777777" w:rsidR="00675195" w:rsidRDefault="00675195">
            <w:pPr>
              <w:spacing w:line="276" w:lineRule="auto"/>
              <w:jc w:val="center"/>
              <w:rPr>
                <w:sz w:val="28"/>
                <w:szCs w:val="28"/>
                <w:lang w:eastAsia="en-US"/>
              </w:rPr>
            </w:pPr>
            <w:r>
              <w:rPr>
                <w:sz w:val="28"/>
                <w:szCs w:val="28"/>
                <w:lang w:eastAsia="en-US"/>
              </w:rPr>
              <w:t>8</w:t>
            </w:r>
          </w:p>
        </w:tc>
        <w:tc>
          <w:tcPr>
            <w:tcW w:w="2870" w:type="dxa"/>
            <w:tcBorders>
              <w:top w:val="single" w:sz="4" w:space="0" w:color="auto"/>
              <w:left w:val="single" w:sz="4" w:space="0" w:color="auto"/>
              <w:bottom w:val="single" w:sz="4" w:space="0" w:color="auto"/>
              <w:right w:val="single" w:sz="4" w:space="0" w:color="auto"/>
            </w:tcBorders>
            <w:hideMark/>
          </w:tcPr>
          <w:p w14:paraId="3AE9B369" w14:textId="77777777" w:rsidR="00675195" w:rsidRDefault="00675195">
            <w:pPr>
              <w:spacing w:line="276" w:lineRule="auto"/>
              <w:rPr>
                <w:lang w:eastAsia="en-US"/>
              </w:rPr>
            </w:pPr>
            <w:r>
              <w:rPr>
                <w:sz w:val="28"/>
                <w:szCs w:val="28"/>
                <w:lang w:eastAsia="en-US"/>
              </w:rPr>
              <w:t>Кутузова ул., д.7</w:t>
            </w:r>
          </w:p>
        </w:tc>
        <w:tc>
          <w:tcPr>
            <w:tcW w:w="1524" w:type="dxa"/>
            <w:tcBorders>
              <w:top w:val="single" w:sz="4" w:space="0" w:color="auto"/>
              <w:left w:val="single" w:sz="4" w:space="0" w:color="auto"/>
              <w:bottom w:val="single" w:sz="4" w:space="0" w:color="auto"/>
              <w:right w:val="single" w:sz="4" w:space="0" w:color="auto"/>
            </w:tcBorders>
            <w:hideMark/>
          </w:tcPr>
          <w:p w14:paraId="32949B7C" w14:textId="77777777" w:rsidR="00675195" w:rsidRDefault="00675195">
            <w:pPr>
              <w:spacing w:line="276" w:lineRule="auto"/>
              <w:jc w:val="center"/>
              <w:rPr>
                <w:lang w:eastAsia="en-US"/>
              </w:rPr>
            </w:pPr>
            <w:r>
              <w:rPr>
                <w:sz w:val="28"/>
                <w:szCs w:val="28"/>
                <w:lang w:eastAsia="en-US"/>
              </w:rPr>
              <w:t>2</w:t>
            </w:r>
          </w:p>
        </w:tc>
        <w:tc>
          <w:tcPr>
            <w:tcW w:w="2552" w:type="dxa"/>
            <w:tcBorders>
              <w:top w:val="single" w:sz="4" w:space="0" w:color="auto"/>
              <w:left w:val="single" w:sz="4" w:space="0" w:color="auto"/>
              <w:bottom w:val="single" w:sz="4" w:space="0" w:color="auto"/>
              <w:right w:val="single" w:sz="4" w:space="0" w:color="auto"/>
            </w:tcBorders>
            <w:hideMark/>
          </w:tcPr>
          <w:p w14:paraId="0A1DC3CF" w14:textId="77777777" w:rsidR="00675195" w:rsidRDefault="00675195">
            <w:pPr>
              <w:spacing w:line="276" w:lineRule="auto"/>
              <w:jc w:val="center"/>
              <w:rPr>
                <w:sz w:val="28"/>
                <w:szCs w:val="28"/>
                <w:lang w:eastAsia="en-US"/>
              </w:rPr>
            </w:pPr>
            <w:r>
              <w:rPr>
                <w:sz w:val="28"/>
                <w:szCs w:val="28"/>
                <w:lang w:eastAsia="en-US"/>
              </w:rPr>
              <w:t>Анисимов Е.И.</w:t>
            </w:r>
          </w:p>
        </w:tc>
        <w:tc>
          <w:tcPr>
            <w:tcW w:w="2798" w:type="dxa"/>
            <w:tcBorders>
              <w:top w:val="single" w:sz="4" w:space="0" w:color="auto"/>
              <w:left w:val="single" w:sz="4" w:space="0" w:color="auto"/>
              <w:bottom w:val="single" w:sz="4" w:space="0" w:color="auto"/>
              <w:right w:val="single" w:sz="4" w:space="0" w:color="auto"/>
            </w:tcBorders>
            <w:hideMark/>
          </w:tcPr>
          <w:p w14:paraId="32ED94EC" w14:textId="77777777" w:rsidR="00675195" w:rsidRDefault="00675195">
            <w:pPr>
              <w:spacing w:line="276" w:lineRule="auto"/>
              <w:rPr>
                <w:sz w:val="28"/>
                <w:szCs w:val="28"/>
                <w:lang w:eastAsia="en-US"/>
              </w:rPr>
            </w:pPr>
            <w:r>
              <w:rPr>
                <w:sz w:val="28"/>
                <w:szCs w:val="28"/>
                <w:lang w:eastAsia="en-US"/>
              </w:rPr>
              <w:t>Ткаченко И.В.</w:t>
            </w:r>
          </w:p>
        </w:tc>
      </w:tr>
      <w:tr w:rsidR="00675195" w14:paraId="6F25429E" w14:textId="77777777" w:rsidTr="00675195">
        <w:tc>
          <w:tcPr>
            <w:tcW w:w="891" w:type="dxa"/>
            <w:tcBorders>
              <w:top w:val="single" w:sz="4" w:space="0" w:color="auto"/>
              <w:left w:val="single" w:sz="4" w:space="0" w:color="auto"/>
              <w:bottom w:val="single" w:sz="4" w:space="0" w:color="auto"/>
              <w:right w:val="single" w:sz="4" w:space="0" w:color="auto"/>
            </w:tcBorders>
            <w:hideMark/>
          </w:tcPr>
          <w:p w14:paraId="6FC1090D" w14:textId="77777777" w:rsidR="00675195" w:rsidRDefault="00675195">
            <w:pPr>
              <w:spacing w:line="276" w:lineRule="auto"/>
              <w:jc w:val="center"/>
              <w:rPr>
                <w:sz w:val="28"/>
                <w:szCs w:val="28"/>
                <w:lang w:eastAsia="en-US"/>
              </w:rPr>
            </w:pPr>
            <w:r>
              <w:rPr>
                <w:sz w:val="28"/>
                <w:szCs w:val="28"/>
                <w:lang w:eastAsia="en-US"/>
              </w:rPr>
              <w:t>9</w:t>
            </w:r>
          </w:p>
        </w:tc>
        <w:tc>
          <w:tcPr>
            <w:tcW w:w="2870" w:type="dxa"/>
            <w:tcBorders>
              <w:top w:val="single" w:sz="4" w:space="0" w:color="auto"/>
              <w:left w:val="single" w:sz="4" w:space="0" w:color="auto"/>
              <w:bottom w:val="single" w:sz="4" w:space="0" w:color="auto"/>
              <w:right w:val="single" w:sz="4" w:space="0" w:color="auto"/>
            </w:tcBorders>
            <w:hideMark/>
          </w:tcPr>
          <w:p w14:paraId="5B85202C" w14:textId="77777777" w:rsidR="00675195" w:rsidRDefault="00675195">
            <w:pPr>
              <w:spacing w:line="276" w:lineRule="auto"/>
              <w:jc w:val="both"/>
              <w:rPr>
                <w:sz w:val="28"/>
                <w:szCs w:val="28"/>
                <w:lang w:eastAsia="en-US"/>
              </w:rPr>
            </w:pPr>
            <w:proofErr w:type="spellStart"/>
            <w:r>
              <w:rPr>
                <w:sz w:val="28"/>
                <w:szCs w:val="28"/>
                <w:lang w:eastAsia="en-US"/>
              </w:rPr>
              <w:t>Сколковское</w:t>
            </w:r>
            <w:proofErr w:type="spellEnd"/>
            <w:r>
              <w:rPr>
                <w:sz w:val="28"/>
                <w:szCs w:val="28"/>
                <w:lang w:eastAsia="en-US"/>
              </w:rPr>
              <w:t xml:space="preserve"> шоссе, д.11</w:t>
            </w:r>
          </w:p>
        </w:tc>
        <w:tc>
          <w:tcPr>
            <w:tcW w:w="1524" w:type="dxa"/>
            <w:tcBorders>
              <w:top w:val="single" w:sz="4" w:space="0" w:color="auto"/>
              <w:left w:val="single" w:sz="4" w:space="0" w:color="auto"/>
              <w:bottom w:val="single" w:sz="4" w:space="0" w:color="auto"/>
              <w:right w:val="single" w:sz="4" w:space="0" w:color="auto"/>
            </w:tcBorders>
            <w:hideMark/>
          </w:tcPr>
          <w:p w14:paraId="1D3019EB" w14:textId="77777777" w:rsidR="00675195" w:rsidRDefault="00675195">
            <w:pPr>
              <w:spacing w:line="276" w:lineRule="auto"/>
              <w:jc w:val="center"/>
              <w:rPr>
                <w:sz w:val="28"/>
                <w:szCs w:val="28"/>
                <w:lang w:eastAsia="en-US"/>
              </w:rPr>
            </w:pPr>
            <w:r>
              <w:rPr>
                <w:sz w:val="28"/>
                <w:szCs w:val="28"/>
                <w:lang w:eastAsia="en-US"/>
              </w:rPr>
              <w:t>1</w:t>
            </w:r>
          </w:p>
        </w:tc>
        <w:tc>
          <w:tcPr>
            <w:tcW w:w="2552" w:type="dxa"/>
            <w:tcBorders>
              <w:top w:val="single" w:sz="4" w:space="0" w:color="auto"/>
              <w:left w:val="single" w:sz="4" w:space="0" w:color="auto"/>
              <w:bottom w:val="single" w:sz="4" w:space="0" w:color="auto"/>
              <w:right w:val="single" w:sz="4" w:space="0" w:color="auto"/>
            </w:tcBorders>
            <w:hideMark/>
          </w:tcPr>
          <w:p w14:paraId="595F0F5B" w14:textId="43211015" w:rsidR="00675195" w:rsidRDefault="00C17B38">
            <w:pPr>
              <w:spacing w:line="276" w:lineRule="auto"/>
              <w:jc w:val="center"/>
              <w:rPr>
                <w:sz w:val="28"/>
                <w:szCs w:val="28"/>
                <w:lang w:eastAsia="en-US"/>
              </w:rPr>
            </w:pPr>
            <w:proofErr w:type="spellStart"/>
            <w:r>
              <w:rPr>
                <w:sz w:val="28"/>
                <w:szCs w:val="28"/>
                <w:lang w:eastAsia="en-US"/>
              </w:rPr>
              <w:t>Дегтянников</w:t>
            </w:r>
            <w:proofErr w:type="spellEnd"/>
            <w:r>
              <w:rPr>
                <w:sz w:val="28"/>
                <w:szCs w:val="28"/>
                <w:lang w:eastAsia="en-US"/>
              </w:rPr>
              <w:t xml:space="preserve"> Д.В.</w:t>
            </w:r>
          </w:p>
        </w:tc>
        <w:tc>
          <w:tcPr>
            <w:tcW w:w="2798" w:type="dxa"/>
            <w:tcBorders>
              <w:top w:val="single" w:sz="4" w:space="0" w:color="auto"/>
              <w:left w:val="single" w:sz="4" w:space="0" w:color="auto"/>
              <w:bottom w:val="single" w:sz="4" w:space="0" w:color="auto"/>
              <w:right w:val="single" w:sz="4" w:space="0" w:color="auto"/>
            </w:tcBorders>
            <w:hideMark/>
          </w:tcPr>
          <w:p w14:paraId="2EDCFEBC" w14:textId="064CC9BC" w:rsidR="00675195" w:rsidRDefault="00C17B38">
            <w:pPr>
              <w:spacing w:line="276" w:lineRule="auto"/>
              <w:rPr>
                <w:sz w:val="28"/>
                <w:szCs w:val="28"/>
                <w:lang w:eastAsia="en-US"/>
              </w:rPr>
            </w:pPr>
            <w:r>
              <w:rPr>
                <w:sz w:val="28"/>
                <w:szCs w:val="28"/>
                <w:lang w:eastAsia="en-US"/>
              </w:rPr>
              <w:t>Ходырева Т.П.</w:t>
            </w:r>
          </w:p>
        </w:tc>
      </w:tr>
    </w:tbl>
    <w:p w14:paraId="03799CD1" w14:textId="77777777" w:rsidR="00675195" w:rsidRDefault="00675195" w:rsidP="00675195">
      <w:pPr>
        <w:jc w:val="center"/>
        <w:rPr>
          <w:b/>
          <w:sz w:val="28"/>
          <w:szCs w:val="28"/>
        </w:rPr>
      </w:pPr>
    </w:p>
    <w:p w14:paraId="2158594A" w14:textId="77777777" w:rsidR="00637E75" w:rsidRDefault="00637E75" w:rsidP="00637E75">
      <w:pPr>
        <w:ind w:right="3685"/>
        <w:jc w:val="both"/>
        <w:rPr>
          <w:b/>
          <w:sz w:val="28"/>
          <w:szCs w:val="28"/>
        </w:rPr>
      </w:pPr>
    </w:p>
    <w:sectPr w:rsidR="00637E75" w:rsidSect="00246861">
      <w:headerReference w:type="default" r:id="rId12"/>
      <w:pgSz w:w="11906" w:h="16838"/>
      <w:pgMar w:top="993" w:right="1133" w:bottom="851" w:left="1134"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030B7" w14:textId="77777777" w:rsidR="00E14064" w:rsidRDefault="00E14064">
      <w:r>
        <w:separator/>
      </w:r>
    </w:p>
  </w:endnote>
  <w:endnote w:type="continuationSeparator" w:id="0">
    <w:p w14:paraId="59D6567C" w14:textId="77777777" w:rsidR="00E14064" w:rsidRDefault="00E14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29DFA" w14:textId="77777777" w:rsidR="00E14064" w:rsidRDefault="00E14064">
      <w:r>
        <w:separator/>
      </w:r>
    </w:p>
  </w:footnote>
  <w:footnote w:type="continuationSeparator" w:id="0">
    <w:p w14:paraId="7A451EF6" w14:textId="77777777" w:rsidR="00E14064" w:rsidRDefault="00E140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805041"/>
      <w:docPartObj>
        <w:docPartGallery w:val="Page Numbers (Top of Page)"/>
        <w:docPartUnique/>
      </w:docPartObj>
    </w:sdtPr>
    <w:sdtEndPr/>
    <w:sdtContent>
      <w:p w14:paraId="53A55FF3" w14:textId="745F5528" w:rsidR="007526C2" w:rsidRDefault="007526C2">
        <w:pPr>
          <w:pStyle w:val="ab"/>
          <w:jc w:val="center"/>
        </w:pPr>
        <w:r>
          <w:fldChar w:fldCharType="begin"/>
        </w:r>
        <w:r>
          <w:instrText>PAGE   \* MERGEFORMAT</w:instrText>
        </w:r>
        <w:r>
          <w:fldChar w:fldCharType="separate"/>
        </w:r>
        <w:r w:rsidR="0088584E">
          <w:rPr>
            <w:noProof/>
          </w:rPr>
          <w:t>3</w:t>
        </w:r>
        <w:r>
          <w:fldChar w:fldCharType="end"/>
        </w:r>
      </w:p>
    </w:sdtContent>
  </w:sdt>
  <w:p w14:paraId="33A4420D" w14:textId="77777777" w:rsidR="007526C2" w:rsidRDefault="007526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2"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3"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6"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2"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6"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8"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19"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5"/>
  </w:num>
  <w:num w:numId="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6"/>
  </w:num>
  <w:num w:numId="15">
    <w:abstractNumId w:val="14"/>
  </w:num>
  <w:num w:numId="16">
    <w:abstractNumId w:val="4"/>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3B76"/>
    <w:rsid w:val="00045080"/>
    <w:rsid w:val="000469FF"/>
    <w:rsid w:val="00056673"/>
    <w:rsid w:val="00057C50"/>
    <w:rsid w:val="00066C41"/>
    <w:rsid w:val="0008354D"/>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F42E0"/>
    <w:rsid w:val="000F56D0"/>
    <w:rsid w:val="000F683C"/>
    <w:rsid w:val="00100132"/>
    <w:rsid w:val="00100455"/>
    <w:rsid w:val="001066B3"/>
    <w:rsid w:val="00107488"/>
    <w:rsid w:val="0010763C"/>
    <w:rsid w:val="00107C97"/>
    <w:rsid w:val="001267B5"/>
    <w:rsid w:val="001310DF"/>
    <w:rsid w:val="00131F6D"/>
    <w:rsid w:val="00145E1D"/>
    <w:rsid w:val="001463AE"/>
    <w:rsid w:val="0014657B"/>
    <w:rsid w:val="00147774"/>
    <w:rsid w:val="00147C2A"/>
    <w:rsid w:val="0015012E"/>
    <w:rsid w:val="00154265"/>
    <w:rsid w:val="00160D8E"/>
    <w:rsid w:val="00160EB4"/>
    <w:rsid w:val="00163072"/>
    <w:rsid w:val="001631F5"/>
    <w:rsid w:val="0016340E"/>
    <w:rsid w:val="0016579B"/>
    <w:rsid w:val="001701AB"/>
    <w:rsid w:val="00171632"/>
    <w:rsid w:val="00175DB4"/>
    <w:rsid w:val="00183EBA"/>
    <w:rsid w:val="00184703"/>
    <w:rsid w:val="00184F2B"/>
    <w:rsid w:val="0018505D"/>
    <w:rsid w:val="00185A2B"/>
    <w:rsid w:val="001871CE"/>
    <w:rsid w:val="001900A2"/>
    <w:rsid w:val="001919EC"/>
    <w:rsid w:val="00192408"/>
    <w:rsid w:val="00193337"/>
    <w:rsid w:val="00194D44"/>
    <w:rsid w:val="001A3BDC"/>
    <w:rsid w:val="001A5F34"/>
    <w:rsid w:val="001A7D14"/>
    <w:rsid w:val="001B2B7A"/>
    <w:rsid w:val="001B5A41"/>
    <w:rsid w:val="001D4E72"/>
    <w:rsid w:val="001D604F"/>
    <w:rsid w:val="001D65DC"/>
    <w:rsid w:val="001E46A6"/>
    <w:rsid w:val="001E6E88"/>
    <w:rsid w:val="001F103D"/>
    <w:rsid w:val="001F19AB"/>
    <w:rsid w:val="001F5EA2"/>
    <w:rsid w:val="001F65BA"/>
    <w:rsid w:val="00201154"/>
    <w:rsid w:val="00203BEB"/>
    <w:rsid w:val="002050F7"/>
    <w:rsid w:val="002061F1"/>
    <w:rsid w:val="00212574"/>
    <w:rsid w:val="00217F1B"/>
    <w:rsid w:val="00220900"/>
    <w:rsid w:val="00226239"/>
    <w:rsid w:val="002262C6"/>
    <w:rsid w:val="002339D8"/>
    <w:rsid w:val="0023710C"/>
    <w:rsid w:val="002375A1"/>
    <w:rsid w:val="00243442"/>
    <w:rsid w:val="00244403"/>
    <w:rsid w:val="0024527F"/>
    <w:rsid w:val="00246861"/>
    <w:rsid w:val="00250F48"/>
    <w:rsid w:val="00254E3D"/>
    <w:rsid w:val="0026013A"/>
    <w:rsid w:val="00260428"/>
    <w:rsid w:val="002612C5"/>
    <w:rsid w:val="002638E2"/>
    <w:rsid w:val="00263ADE"/>
    <w:rsid w:val="00264CC3"/>
    <w:rsid w:val="00264E5A"/>
    <w:rsid w:val="0027050A"/>
    <w:rsid w:val="002727E7"/>
    <w:rsid w:val="002760B9"/>
    <w:rsid w:val="00276926"/>
    <w:rsid w:val="00283B3A"/>
    <w:rsid w:val="00283BF6"/>
    <w:rsid w:val="00284D22"/>
    <w:rsid w:val="00286C5F"/>
    <w:rsid w:val="00292217"/>
    <w:rsid w:val="00293B26"/>
    <w:rsid w:val="002C7508"/>
    <w:rsid w:val="002C7EBF"/>
    <w:rsid w:val="002D5245"/>
    <w:rsid w:val="002D7E06"/>
    <w:rsid w:val="002E3CCF"/>
    <w:rsid w:val="002F0409"/>
    <w:rsid w:val="002F154F"/>
    <w:rsid w:val="002F1639"/>
    <w:rsid w:val="002F5C2F"/>
    <w:rsid w:val="002F5DCA"/>
    <w:rsid w:val="002F6787"/>
    <w:rsid w:val="002F6A2B"/>
    <w:rsid w:val="00304894"/>
    <w:rsid w:val="00306389"/>
    <w:rsid w:val="003114BB"/>
    <w:rsid w:val="003149D5"/>
    <w:rsid w:val="00316B29"/>
    <w:rsid w:val="00320BBB"/>
    <w:rsid w:val="003259D7"/>
    <w:rsid w:val="0033061C"/>
    <w:rsid w:val="0033794F"/>
    <w:rsid w:val="00340457"/>
    <w:rsid w:val="00340938"/>
    <w:rsid w:val="00341164"/>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2C9B"/>
    <w:rsid w:val="00373FDF"/>
    <w:rsid w:val="00380538"/>
    <w:rsid w:val="003848D9"/>
    <w:rsid w:val="003933AD"/>
    <w:rsid w:val="003A60F4"/>
    <w:rsid w:val="003C26D0"/>
    <w:rsid w:val="003C308A"/>
    <w:rsid w:val="003C3AF2"/>
    <w:rsid w:val="003C7CD5"/>
    <w:rsid w:val="003D1426"/>
    <w:rsid w:val="003D3E94"/>
    <w:rsid w:val="003D6E2D"/>
    <w:rsid w:val="003F38CE"/>
    <w:rsid w:val="0040037B"/>
    <w:rsid w:val="0040754F"/>
    <w:rsid w:val="00410C92"/>
    <w:rsid w:val="00411133"/>
    <w:rsid w:val="00413506"/>
    <w:rsid w:val="004234C5"/>
    <w:rsid w:val="0042738C"/>
    <w:rsid w:val="00430905"/>
    <w:rsid w:val="00440B9B"/>
    <w:rsid w:val="00442725"/>
    <w:rsid w:val="00444A7D"/>
    <w:rsid w:val="00451B76"/>
    <w:rsid w:val="00453F6D"/>
    <w:rsid w:val="00454644"/>
    <w:rsid w:val="0045774E"/>
    <w:rsid w:val="004660AA"/>
    <w:rsid w:val="004717F7"/>
    <w:rsid w:val="00482DD0"/>
    <w:rsid w:val="00492680"/>
    <w:rsid w:val="00493302"/>
    <w:rsid w:val="004949F3"/>
    <w:rsid w:val="00494B88"/>
    <w:rsid w:val="004963FF"/>
    <w:rsid w:val="004964E5"/>
    <w:rsid w:val="00497308"/>
    <w:rsid w:val="004A18DC"/>
    <w:rsid w:val="004A21D8"/>
    <w:rsid w:val="004A2526"/>
    <w:rsid w:val="004A5F26"/>
    <w:rsid w:val="004B3F98"/>
    <w:rsid w:val="004C0B4F"/>
    <w:rsid w:val="004C69A2"/>
    <w:rsid w:val="004D5B47"/>
    <w:rsid w:val="004D66D5"/>
    <w:rsid w:val="004D68B7"/>
    <w:rsid w:val="004E0C5C"/>
    <w:rsid w:val="004E2408"/>
    <w:rsid w:val="004F250B"/>
    <w:rsid w:val="004F5659"/>
    <w:rsid w:val="004F7101"/>
    <w:rsid w:val="00503AB6"/>
    <w:rsid w:val="00507A84"/>
    <w:rsid w:val="00511B39"/>
    <w:rsid w:val="005202FC"/>
    <w:rsid w:val="00524B07"/>
    <w:rsid w:val="00525C81"/>
    <w:rsid w:val="00527AC2"/>
    <w:rsid w:val="005321A5"/>
    <w:rsid w:val="0053344C"/>
    <w:rsid w:val="00543AA9"/>
    <w:rsid w:val="00543FF0"/>
    <w:rsid w:val="005518F2"/>
    <w:rsid w:val="00553358"/>
    <w:rsid w:val="00567B2F"/>
    <w:rsid w:val="00570F79"/>
    <w:rsid w:val="0057702B"/>
    <w:rsid w:val="00581781"/>
    <w:rsid w:val="005825DD"/>
    <w:rsid w:val="00585B31"/>
    <w:rsid w:val="00587C18"/>
    <w:rsid w:val="0059142D"/>
    <w:rsid w:val="00592CAD"/>
    <w:rsid w:val="005A0847"/>
    <w:rsid w:val="005A407E"/>
    <w:rsid w:val="005B01C2"/>
    <w:rsid w:val="005B08CB"/>
    <w:rsid w:val="005B3E11"/>
    <w:rsid w:val="005B5924"/>
    <w:rsid w:val="005C1752"/>
    <w:rsid w:val="005C5824"/>
    <w:rsid w:val="005D4401"/>
    <w:rsid w:val="005D4C36"/>
    <w:rsid w:val="005E4127"/>
    <w:rsid w:val="005E5250"/>
    <w:rsid w:val="005E6C75"/>
    <w:rsid w:val="005F1246"/>
    <w:rsid w:val="005F1455"/>
    <w:rsid w:val="005F66FE"/>
    <w:rsid w:val="006075F6"/>
    <w:rsid w:val="006076A2"/>
    <w:rsid w:val="00610565"/>
    <w:rsid w:val="00611EF9"/>
    <w:rsid w:val="00616C5C"/>
    <w:rsid w:val="0062092E"/>
    <w:rsid w:val="00621A4E"/>
    <w:rsid w:val="00622A62"/>
    <w:rsid w:val="00623973"/>
    <w:rsid w:val="00632C5C"/>
    <w:rsid w:val="00634041"/>
    <w:rsid w:val="00637E75"/>
    <w:rsid w:val="00640D75"/>
    <w:rsid w:val="006602BC"/>
    <w:rsid w:val="0066050C"/>
    <w:rsid w:val="0066247A"/>
    <w:rsid w:val="00665098"/>
    <w:rsid w:val="00671E91"/>
    <w:rsid w:val="00675195"/>
    <w:rsid w:val="0067540D"/>
    <w:rsid w:val="00680F66"/>
    <w:rsid w:val="00681F0E"/>
    <w:rsid w:val="00691817"/>
    <w:rsid w:val="00692BB9"/>
    <w:rsid w:val="0069544F"/>
    <w:rsid w:val="006A3E1C"/>
    <w:rsid w:val="006B11FC"/>
    <w:rsid w:val="006B6AA2"/>
    <w:rsid w:val="006B753B"/>
    <w:rsid w:val="006C207B"/>
    <w:rsid w:val="006C33C4"/>
    <w:rsid w:val="006C3944"/>
    <w:rsid w:val="006C7997"/>
    <w:rsid w:val="006D1588"/>
    <w:rsid w:val="006D4AB3"/>
    <w:rsid w:val="006D539E"/>
    <w:rsid w:val="006D7A43"/>
    <w:rsid w:val="006E2CE2"/>
    <w:rsid w:val="006E3930"/>
    <w:rsid w:val="007000E9"/>
    <w:rsid w:val="00700751"/>
    <w:rsid w:val="00723C09"/>
    <w:rsid w:val="00734810"/>
    <w:rsid w:val="00735FAC"/>
    <w:rsid w:val="007410C4"/>
    <w:rsid w:val="00741BB3"/>
    <w:rsid w:val="00742D3A"/>
    <w:rsid w:val="007526C2"/>
    <w:rsid w:val="00760CBE"/>
    <w:rsid w:val="00763948"/>
    <w:rsid w:val="00764AA0"/>
    <w:rsid w:val="00770BD0"/>
    <w:rsid w:val="00770F93"/>
    <w:rsid w:val="0077115C"/>
    <w:rsid w:val="00771ABB"/>
    <w:rsid w:val="007753A3"/>
    <w:rsid w:val="00783519"/>
    <w:rsid w:val="00786D26"/>
    <w:rsid w:val="00787D79"/>
    <w:rsid w:val="00794ECC"/>
    <w:rsid w:val="007957EA"/>
    <w:rsid w:val="007A0ECF"/>
    <w:rsid w:val="007A29A6"/>
    <w:rsid w:val="007A3A86"/>
    <w:rsid w:val="007A5B82"/>
    <w:rsid w:val="007A62D7"/>
    <w:rsid w:val="007B0BF1"/>
    <w:rsid w:val="007B4AF2"/>
    <w:rsid w:val="007B4DC9"/>
    <w:rsid w:val="007B661D"/>
    <w:rsid w:val="007C698E"/>
    <w:rsid w:val="007D2964"/>
    <w:rsid w:val="007D3443"/>
    <w:rsid w:val="007F75C6"/>
    <w:rsid w:val="0080303F"/>
    <w:rsid w:val="00806B4B"/>
    <w:rsid w:val="00806DCE"/>
    <w:rsid w:val="00807FBD"/>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70B31"/>
    <w:rsid w:val="0087166D"/>
    <w:rsid w:val="00876312"/>
    <w:rsid w:val="00884B33"/>
    <w:rsid w:val="0088584E"/>
    <w:rsid w:val="00886B65"/>
    <w:rsid w:val="00892AB6"/>
    <w:rsid w:val="008A01C8"/>
    <w:rsid w:val="008B5599"/>
    <w:rsid w:val="008B5EE7"/>
    <w:rsid w:val="008C03C9"/>
    <w:rsid w:val="008C1B50"/>
    <w:rsid w:val="008C78C6"/>
    <w:rsid w:val="008D69B6"/>
    <w:rsid w:val="008D7817"/>
    <w:rsid w:val="008E0AC9"/>
    <w:rsid w:val="008E7D9F"/>
    <w:rsid w:val="008F1881"/>
    <w:rsid w:val="008F6FD3"/>
    <w:rsid w:val="009138FB"/>
    <w:rsid w:val="00922119"/>
    <w:rsid w:val="0092451C"/>
    <w:rsid w:val="00924C83"/>
    <w:rsid w:val="00925B0C"/>
    <w:rsid w:val="00930C99"/>
    <w:rsid w:val="00932256"/>
    <w:rsid w:val="00933280"/>
    <w:rsid w:val="00935BF6"/>
    <w:rsid w:val="0093707B"/>
    <w:rsid w:val="00937A7E"/>
    <w:rsid w:val="0094294E"/>
    <w:rsid w:val="00942E2A"/>
    <w:rsid w:val="00952451"/>
    <w:rsid w:val="009541A4"/>
    <w:rsid w:val="00981A7D"/>
    <w:rsid w:val="00983203"/>
    <w:rsid w:val="0098659E"/>
    <w:rsid w:val="0099216D"/>
    <w:rsid w:val="0099546C"/>
    <w:rsid w:val="009956C4"/>
    <w:rsid w:val="0099626F"/>
    <w:rsid w:val="00997829"/>
    <w:rsid w:val="009A0191"/>
    <w:rsid w:val="009A06F7"/>
    <w:rsid w:val="009A1854"/>
    <w:rsid w:val="009A609B"/>
    <w:rsid w:val="009A7702"/>
    <w:rsid w:val="009B6BE5"/>
    <w:rsid w:val="009D471F"/>
    <w:rsid w:val="009E3B3F"/>
    <w:rsid w:val="009E7E5E"/>
    <w:rsid w:val="009F1DCC"/>
    <w:rsid w:val="009F508F"/>
    <w:rsid w:val="009F6391"/>
    <w:rsid w:val="00A00DEC"/>
    <w:rsid w:val="00A01F4B"/>
    <w:rsid w:val="00A03F07"/>
    <w:rsid w:val="00A04AEA"/>
    <w:rsid w:val="00A07332"/>
    <w:rsid w:val="00A13077"/>
    <w:rsid w:val="00A1395B"/>
    <w:rsid w:val="00A14092"/>
    <w:rsid w:val="00A14E9C"/>
    <w:rsid w:val="00A153C6"/>
    <w:rsid w:val="00A16ED7"/>
    <w:rsid w:val="00A17A60"/>
    <w:rsid w:val="00A22FFA"/>
    <w:rsid w:val="00A27123"/>
    <w:rsid w:val="00A332C3"/>
    <w:rsid w:val="00A34187"/>
    <w:rsid w:val="00A343BB"/>
    <w:rsid w:val="00A3544D"/>
    <w:rsid w:val="00A36C2B"/>
    <w:rsid w:val="00A37002"/>
    <w:rsid w:val="00A431C8"/>
    <w:rsid w:val="00A440AA"/>
    <w:rsid w:val="00A44A72"/>
    <w:rsid w:val="00A539B5"/>
    <w:rsid w:val="00A57AB6"/>
    <w:rsid w:val="00A61A9C"/>
    <w:rsid w:val="00A623D8"/>
    <w:rsid w:val="00A62A57"/>
    <w:rsid w:val="00A65F01"/>
    <w:rsid w:val="00A715F5"/>
    <w:rsid w:val="00A72733"/>
    <w:rsid w:val="00A727EE"/>
    <w:rsid w:val="00A75FFA"/>
    <w:rsid w:val="00A81E8C"/>
    <w:rsid w:val="00A8429B"/>
    <w:rsid w:val="00A90783"/>
    <w:rsid w:val="00A94E2E"/>
    <w:rsid w:val="00AA0CBB"/>
    <w:rsid w:val="00AA256C"/>
    <w:rsid w:val="00AA28B4"/>
    <w:rsid w:val="00AA2A39"/>
    <w:rsid w:val="00AA3DE4"/>
    <w:rsid w:val="00AB016A"/>
    <w:rsid w:val="00AB0214"/>
    <w:rsid w:val="00AB46A3"/>
    <w:rsid w:val="00AB486B"/>
    <w:rsid w:val="00AC259D"/>
    <w:rsid w:val="00AC30AC"/>
    <w:rsid w:val="00AC5E3A"/>
    <w:rsid w:val="00AE7F3E"/>
    <w:rsid w:val="00AF1516"/>
    <w:rsid w:val="00AF3A43"/>
    <w:rsid w:val="00B00125"/>
    <w:rsid w:val="00B11057"/>
    <w:rsid w:val="00B16955"/>
    <w:rsid w:val="00B24F39"/>
    <w:rsid w:val="00B252CE"/>
    <w:rsid w:val="00B25C3A"/>
    <w:rsid w:val="00B308C6"/>
    <w:rsid w:val="00B33E5B"/>
    <w:rsid w:val="00B340D3"/>
    <w:rsid w:val="00B360F3"/>
    <w:rsid w:val="00B368AC"/>
    <w:rsid w:val="00B37132"/>
    <w:rsid w:val="00B442A8"/>
    <w:rsid w:val="00B44BB1"/>
    <w:rsid w:val="00B47FF2"/>
    <w:rsid w:val="00B51AE1"/>
    <w:rsid w:val="00B56672"/>
    <w:rsid w:val="00B62A50"/>
    <w:rsid w:val="00B632D8"/>
    <w:rsid w:val="00B64A2D"/>
    <w:rsid w:val="00B67388"/>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34D5"/>
    <w:rsid w:val="00BE4F05"/>
    <w:rsid w:val="00BF528F"/>
    <w:rsid w:val="00BF6980"/>
    <w:rsid w:val="00C002D5"/>
    <w:rsid w:val="00C02C41"/>
    <w:rsid w:val="00C0561B"/>
    <w:rsid w:val="00C109CD"/>
    <w:rsid w:val="00C124D7"/>
    <w:rsid w:val="00C15D6B"/>
    <w:rsid w:val="00C17B38"/>
    <w:rsid w:val="00C233EC"/>
    <w:rsid w:val="00C24A03"/>
    <w:rsid w:val="00C316B1"/>
    <w:rsid w:val="00C3393D"/>
    <w:rsid w:val="00C36C95"/>
    <w:rsid w:val="00C436BB"/>
    <w:rsid w:val="00C604A4"/>
    <w:rsid w:val="00C61A56"/>
    <w:rsid w:val="00C65A9B"/>
    <w:rsid w:val="00C66609"/>
    <w:rsid w:val="00C73FFF"/>
    <w:rsid w:val="00C75E9A"/>
    <w:rsid w:val="00C84B47"/>
    <w:rsid w:val="00C9013E"/>
    <w:rsid w:val="00C97769"/>
    <w:rsid w:val="00CA1624"/>
    <w:rsid w:val="00CA18B9"/>
    <w:rsid w:val="00CA2B62"/>
    <w:rsid w:val="00CA40B5"/>
    <w:rsid w:val="00CA4635"/>
    <w:rsid w:val="00CA662B"/>
    <w:rsid w:val="00CB7D35"/>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702F4"/>
    <w:rsid w:val="00D72129"/>
    <w:rsid w:val="00D7268E"/>
    <w:rsid w:val="00D73F16"/>
    <w:rsid w:val="00D74786"/>
    <w:rsid w:val="00D83049"/>
    <w:rsid w:val="00D83953"/>
    <w:rsid w:val="00D869F1"/>
    <w:rsid w:val="00D90D08"/>
    <w:rsid w:val="00D9402D"/>
    <w:rsid w:val="00DA587C"/>
    <w:rsid w:val="00DB2497"/>
    <w:rsid w:val="00DB3E85"/>
    <w:rsid w:val="00DB400B"/>
    <w:rsid w:val="00DC245C"/>
    <w:rsid w:val="00DC29CC"/>
    <w:rsid w:val="00DC4918"/>
    <w:rsid w:val="00DC5343"/>
    <w:rsid w:val="00DC722C"/>
    <w:rsid w:val="00DD0008"/>
    <w:rsid w:val="00DD2763"/>
    <w:rsid w:val="00DD5F2E"/>
    <w:rsid w:val="00DE337A"/>
    <w:rsid w:val="00DE7CF6"/>
    <w:rsid w:val="00DF34C1"/>
    <w:rsid w:val="00DF533A"/>
    <w:rsid w:val="00E01298"/>
    <w:rsid w:val="00E028AE"/>
    <w:rsid w:val="00E136AA"/>
    <w:rsid w:val="00E14064"/>
    <w:rsid w:val="00E141E7"/>
    <w:rsid w:val="00E14203"/>
    <w:rsid w:val="00E24989"/>
    <w:rsid w:val="00E24A8F"/>
    <w:rsid w:val="00E27251"/>
    <w:rsid w:val="00E31350"/>
    <w:rsid w:val="00E32B2F"/>
    <w:rsid w:val="00E434E9"/>
    <w:rsid w:val="00E469A2"/>
    <w:rsid w:val="00E51FC9"/>
    <w:rsid w:val="00E56755"/>
    <w:rsid w:val="00E62DAD"/>
    <w:rsid w:val="00E66561"/>
    <w:rsid w:val="00E70D14"/>
    <w:rsid w:val="00E86DA6"/>
    <w:rsid w:val="00E918D5"/>
    <w:rsid w:val="00EA72F7"/>
    <w:rsid w:val="00EB0C54"/>
    <w:rsid w:val="00EB25C0"/>
    <w:rsid w:val="00EB576B"/>
    <w:rsid w:val="00EC133F"/>
    <w:rsid w:val="00EC7FFC"/>
    <w:rsid w:val="00ED1F5A"/>
    <w:rsid w:val="00ED3023"/>
    <w:rsid w:val="00ED5335"/>
    <w:rsid w:val="00ED61A6"/>
    <w:rsid w:val="00ED720F"/>
    <w:rsid w:val="00EE405D"/>
    <w:rsid w:val="00EE6C63"/>
    <w:rsid w:val="00EF5ED5"/>
    <w:rsid w:val="00F01F44"/>
    <w:rsid w:val="00F03F98"/>
    <w:rsid w:val="00F0416A"/>
    <w:rsid w:val="00F06534"/>
    <w:rsid w:val="00F1220B"/>
    <w:rsid w:val="00F2023E"/>
    <w:rsid w:val="00F22C6C"/>
    <w:rsid w:val="00F404D2"/>
    <w:rsid w:val="00F4074C"/>
    <w:rsid w:val="00F46491"/>
    <w:rsid w:val="00F47F59"/>
    <w:rsid w:val="00F5751B"/>
    <w:rsid w:val="00F61C62"/>
    <w:rsid w:val="00F63DC5"/>
    <w:rsid w:val="00F66BF5"/>
    <w:rsid w:val="00F70095"/>
    <w:rsid w:val="00F73866"/>
    <w:rsid w:val="00F830A0"/>
    <w:rsid w:val="00F84ACB"/>
    <w:rsid w:val="00F87C61"/>
    <w:rsid w:val="00F9454E"/>
    <w:rsid w:val="00F97BC5"/>
    <w:rsid w:val="00FA065E"/>
    <w:rsid w:val="00FA5C2A"/>
    <w:rsid w:val="00FC0372"/>
    <w:rsid w:val="00FC20FC"/>
    <w:rsid w:val="00FD5619"/>
    <w:rsid w:val="00FE17C0"/>
    <w:rsid w:val="00FE273F"/>
    <w:rsid w:val="00FF152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locked/>
    <w:rsid w:val="00ED5335"/>
    <w:pPr>
      <w:keepNext/>
      <w:jc w:val="center"/>
      <w:outlineLvl w:val="3"/>
    </w:pPr>
    <w:rPr>
      <w:b/>
      <w:bCs/>
      <w:sz w:val="52"/>
    </w:rPr>
  </w:style>
  <w:style w:type="paragraph" w:styleId="6">
    <w:name w:val="heading 6"/>
    <w:basedOn w:val="a"/>
    <w:next w:val="a"/>
    <w:link w:val="60"/>
    <w:qFormat/>
    <w:locked/>
    <w:rsid w:val="00360D0A"/>
    <w:pPr>
      <w:spacing w:before="240" w:after="60"/>
      <w:outlineLvl w:val="5"/>
    </w:pPr>
    <w:rPr>
      <w:rFonts w:ascii="Calibri" w:hAnsi="Calibri"/>
      <w:b/>
      <w:bCs/>
      <w:sz w:val="22"/>
      <w:szCs w:val="22"/>
    </w:rPr>
  </w:style>
  <w:style w:type="paragraph" w:styleId="8">
    <w:name w:val="heading 8"/>
    <w:basedOn w:val="a"/>
    <w:next w:val="a"/>
    <w:link w:val="80"/>
    <w:uiPriority w:val="9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iPriority w:val="99"/>
    <w:unhideWhenUsed/>
    <w:rsid w:val="00BD4FF9"/>
    <w:pPr>
      <w:spacing w:after="120"/>
    </w:pPr>
  </w:style>
  <w:style w:type="character" w:customStyle="1" w:styleId="a8">
    <w:name w:val="Основной текст Знак"/>
    <w:basedOn w:val="a0"/>
    <w:link w:val="a7"/>
    <w:uiPriority w:val="99"/>
    <w:rsid w:val="00BD4FF9"/>
    <w:rPr>
      <w:sz w:val="24"/>
      <w:szCs w:val="24"/>
    </w:rPr>
  </w:style>
  <w:style w:type="paragraph" w:styleId="21">
    <w:name w:val="Body Text Indent 2"/>
    <w:basedOn w:val="a"/>
    <w:link w:val="22"/>
    <w:uiPriority w:val="99"/>
    <w:unhideWhenUsed/>
    <w:rsid w:val="00622A62"/>
    <w:pPr>
      <w:spacing w:after="120" w:line="480" w:lineRule="auto"/>
      <w:ind w:left="283"/>
    </w:pPr>
  </w:style>
  <w:style w:type="character" w:customStyle="1" w:styleId="22">
    <w:name w:val="Основной текст с отступом 2 Знак"/>
    <w:basedOn w:val="a0"/>
    <w:link w:val="21"/>
    <w:uiPriority w:val="99"/>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uiPriority w:val="99"/>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uiPriority w:val="99"/>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rsid w:val="001871CE"/>
    <w:rPr>
      <w:vertAlign w:val="superscript"/>
    </w:rPr>
  </w:style>
  <w:style w:type="paragraph" w:customStyle="1" w:styleId="Pa11">
    <w:name w:val="Pa11"/>
    <w:basedOn w:val="a"/>
    <w:next w:val="a"/>
    <w:uiPriority w:val="99"/>
    <w:rsid w:val="0057702B"/>
    <w:pPr>
      <w:autoSpaceDE w:val="0"/>
      <w:autoSpaceDN w:val="0"/>
      <w:adjustRightInd w:val="0"/>
      <w:spacing w:line="201" w:lineRule="atLeast"/>
    </w:pPr>
    <w:rPr>
      <w:rFonts w:ascii="NewBaskervilleC" w:hAnsi="NewBaskervilleC"/>
    </w:rPr>
  </w:style>
  <w:style w:type="character" w:customStyle="1" w:styleId="7">
    <w:name w:val="Основной текст (7)_"/>
    <w:basedOn w:val="a0"/>
    <w:link w:val="71"/>
    <w:locked/>
    <w:rsid w:val="0057702B"/>
    <w:rPr>
      <w:rFonts w:ascii="Century Schoolbook" w:hAnsi="Century Schoolbook"/>
      <w:b/>
      <w:bCs/>
      <w:sz w:val="21"/>
      <w:szCs w:val="21"/>
      <w:shd w:val="clear" w:color="auto" w:fill="FFFFFF"/>
    </w:rPr>
  </w:style>
  <w:style w:type="paragraph" w:customStyle="1" w:styleId="71">
    <w:name w:val="Основной текст (7)1"/>
    <w:basedOn w:val="a"/>
    <w:link w:val="7"/>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99"/>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uiPriority w:val="99"/>
    <w:rsid w:val="00A07332"/>
    <w:pPr>
      <w:spacing w:before="100" w:beforeAutospacing="1" w:after="100" w:afterAutospacing="1"/>
    </w:pPr>
    <w:rPr>
      <w:color w:val="0075C5"/>
    </w:rPr>
  </w:style>
  <w:style w:type="paragraph" w:customStyle="1" w:styleId="clear">
    <w:name w:val="clear"/>
    <w:basedOn w:val="a"/>
    <w:uiPriority w:val="99"/>
    <w:rsid w:val="00A07332"/>
    <w:pPr>
      <w:spacing w:line="0" w:lineRule="atLeast"/>
    </w:pPr>
    <w:rPr>
      <w:sz w:val="2"/>
      <w:szCs w:val="2"/>
    </w:rPr>
  </w:style>
  <w:style w:type="paragraph" w:customStyle="1" w:styleId="h1">
    <w:name w:val="h1"/>
    <w:basedOn w:val="a"/>
    <w:uiPriority w:val="99"/>
    <w:rsid w:val="00A07332"/>
    <w:pPr>
      <w:spacing w:before="100" w:beforeAutospacing="1" w:after="100" w:afterAutospacing="1"/>
    </w:pPr>
    <w:rPr>
      <w:sz w:val="30"/>
      <w:szCs w:val="30"/>
    </w:rPr>
  </w:style>
  <w:style w:type="paragraph" w:customStyle="1" w:styleId="outerwrapper">
    <w:name w:val="outerwrapper"/>
    <w:basedOn w:val="a"/>
    <w:uiPriority w:val="99"/>
    <w:rsid w:val="00A07332"/>
    <w:pPr>
      <w:shd w:val="clear" w:color="auto" w:fill="FAFAFA"/>
    </w:pPr>
  </w:style>
  <w:style w:type="paragraph" w:customStyle="1" w:styleId="mainpage">
    <w:name w:val="mainpage"/>
    <w:basedOn w:val="a"/>
    <w:uiPriority w:val="99"/>
    <w:rsid w:val="00A07332"/>
    <w:pPr>
      <w:shd w:val="clear" w:color="auto" w:fill="FAFAFA"/>
      <w:spacing w:before="100" w:beforeAutospacing="1" w:after="100" w:afterAutospacing="1"/>
    </w:pPr>
  </w:style>
  <w:style w:type="paragraph" w:customStyle="1" w:styleId="wrapper">
    <w:name w:val="wrapper"/>
    <w:basedOn w:val="a"/>
    <w:uiPriority w:val="99"/>
    <w:rsid w:val="00A07332"/>
  </w:style>
  <w:style w:type="paragraph" w:customStyle="1" w:styleId="mobilewrapper">
    <w:name w:val="mobilewrapper"/>
    <w:basedOn w:val="a"/>
    <w:uiPriority w:val="99"/>
    <w:rsid w:val="00A07332"/>
    <w:pPr>
      <w:shd w:val="clear" w:color="auto" w:fill="FAFAFA"/>
      <w:spacing w:before="100" w:beforeAutospacing="1" w:after="100" w:afterAutospacing="1"/>
    </w:pPr>
  </w:style>
  <w:style w:type="paragraph" w:customStyle="1" w:styleId="topmenubg">
    <w:name w:val="topmenubg"/>
    <w:basedOn w:val="a"/>
    <w:uiPriority w:val="99"/>
    <w:rsid w:val="00A07332"/>
    <w:pPr>
      <w:spacing w:before="100" w:beforeAutospacing="1" w:after="100" w:afterAutospacing="1"/>
    </w:pPr>
  </w:style>
  <w:style w:type="paragraph" w:customStyle="1" w:styleId="topmenuwrapper">
    <w:name w:val="topmenuwrapper"/>
    <w:basedOn w:val="a"/>
    <w:uiPriority w:val="99"/>
    <w:rsid w:val="00A07332"/>
  </w:style>
  <w:style w:type="paragraph" w:customStyle="1" w:styleId="loginform">
    <w:name w:val="loginform"/>
    <w:basedOn w:val="a"/>
    <w:uiPriority w:val="99"/>
    <w:rsid w:val="00A07332"/>
    <w:pPr>
      <w:shd w:val="clear" w:color="auto" w:fill="FAFAFA"/>
      <w:spacing w:after="100" w:afterAutospacing="1"/>
      <w:ind w:left="-5250"/>
    </w:pPr>
  </w:style>
  <w:style w:type="paragraph" w:customStyle="1" w:styleId="mobileouterwrapper">
    <w:name w:val="mobileouterwrapper"/>
    <w:basedOn w:val="a"/>
    <w:uiPriority w:val="99"/>
    <w:rsid w:val="00A07332"/>
    <w:pPr>
      <w:shd w:val="clear" w:color="auto" w:fill="EDE9E0"/>
      <w:spacing w:before="100" w:beforeAutospacing="1" w:after="100" w:afterAutospacing="1"/>
    </w:pPr>
  </w:style>
  <w:style w:type="paragraph" w:customStyle="1" w:styleId="12">
    <w:name w:val="Нижний колонтитул1"/>
    <w:basedOn w:val="a"/>
    <w:uiPriority w:val="99"/>
    <w:rsid w:val="00A07332"/>
    <w:pPr>
      <w:spacing w:before="100" w:beforeAutospacing="1" w:after="100" w:afterAutospacing="1"/>
    </w:pPr>
  </w:style>
  <w:style w:type="paragraph" w:customStyle="1" w:styleId="prefooter">
    <w:name w:val="prefooter"/>
    <w:basedOn w:val="a"/>
    <w:uiPriority w:val="99"/>
    <w:rsid w:val="00A07332"/>
    <w:pPr>
      <w:spacing w:before="100" w:beforeAutospacing="1" w:after="100" w:afterAutospacing="1"/>
    </w:pPr>
  </w:style>
  <w:style w:type="paragraph" w:customStyle="1" w:styleId="wrapperfooter">
    <w:name w:val="wrapperfooter"/>
    <w:basedOn w:val="a"/>
    <w:uiPriority w:val="99"/>
    <w:rsid w:val="00A07332"/>
  </w:style>
  <w:style w:type="paragraph" w:customStyle="1" w:styleId="wrapperprefooter">
    <w:name w:val="wrapperprefooter"/>
    <w:basedOn w:val="a"/>
    <w:uiPriority w:val="99"/>
    <w:rsid w:val="00A07332"/>
  </w:style>
  <w:style w:type="paragraph" w:customStyle="1" w:styleId="prefootershadow">
    <w:name w:val="prefootershadow"/>
    <w:basedOn w:val="a"/>
    <w:uiPriority w:val="99"/>
    <w:rsid w:val="00A07332"/>
    <w:pPr>
      <w:spacing w:before="100" w:beforeAutospacing="1" w:after="100" w:afterAutospacing="1"/>
    </w:pPr>
  </w:style>
  <w:style w:type="paragraph" w:customStyle="1" w:styleId="leftcol">
    <w:name w:val="leftcol"/>
    <w:basedOn w:val="a"/>
    <w:uiPriority w:val="99"/>
    <w:rsid w:val="00A07332"/>
    <w:pPr>
      <w:spacing w:before="100" w:beforeAutospacing="1" w:after="100" w:afterAutospacing="1"/>
    </w:pPr>
  </w:style>
  <w:style w:type="paragraph" w:customStyle="1" w:styleId="rightcol">
    <w:name w:val="rightcol"/>
    <w:basedOn w:val="a"/>
    <w:uiPriority w:val="99"/>
    <w:rsid w:val="00A07332"/>
    <w:pPr>
      <w:spacing w:before="100" w:beforeAutospacing="1" w:after="100" w:afterAutospacing="1"/>
      <w:ind w:left="3750"/>
    </w:pPr>
  </w:style>
  <w:style w:type="paragraph" w:customStyle="1" w:styleId="hfooter">
    <w:name w:val="hfooter"/>
    <w:basedOn w:val="a"/>
    <w:uiPriority w:val="99"/>
    <w:rsid w:val="00A07332"/>
    <w:pPr>
      <w:spacing w:before="100" w:beforeAutospacing="1" w:after="100" w:afterAutospacing="1"/>
    </w:pPr>
  </w:style>
  <w:style w:type="paragraph" w:customStyle="1" w:styleId="headerwrapper">
    <w:name w:val="headerwrapper"/>
    <w:basedOn w:val="a"/>
    <w:uiPriority w:val="99"/>
    <w:rsid w:val="00A07332"/>
  </w:style>
  <w:style w:type="paragraph" w:customStyle="1" w:styleId="middleheader">
    <w:name w:val="middleheader"/>
    <w:basedOn w:val="a"/>
    <w:uiPriority w:val="99"/>
    <w:rsid w:val="00A07332"/>
    <w:pPr>
      <w:shd w:val="clear" w:color="auto" w:fill="275889"/>
      <w:spacing w:before="100" w:beforeAutospacing="1" w:after="100" w:afterAutospacing="1"/>
    </w:pPr>
  </w:style>
  <w:style w:type="paragraph" w:customStyle="1" w:styleId="contacttopbox">
    <w:name w:val="contacttopbox"/>
    <w:basedOn w:val="a"/>
    <w:uiPriority w:val="99"/>
    <w:rsid w:val="00A07332"/>
    <w:pPr>
      <w:spacing w:before="100" w:beforeAutospacing="1" w:after="100" w:afterAutospacing="1"/>
    </w:pPr>
    <w:rPr>
      <w:color w:val="FFFFFF"/>
    </w:rPr>
  </w:style>
  <w:style w:type="paragraph" w:customStyle="1" w:styleId="middleheaderwrapper">
    <w:name w:val="middleheaderwrapper"/>
    <w:basedOn w:val="a"/>
    <w:uiPriority w:val="99"/>
    <w:rsid w:val="00A07332"/>
  </w:style>
  <w:style w:type="paragraph" w:customStyle="1" w:styleId="userinfotbl">
    <w:name w:val="userinfotbl"/>
    <w:basedOn w:val="a"/>
    <w:uiPriority w:val="99"/>
    <w:rsid w:val="00A07332"/>
    <w:pPr>
      <w:spacing w:before="100" w:beforeAutospacing="1" w:after="100" w:afterAutospacing="1"/>
    </w:pPr>
  </w:style>
  <w:style w:type="paragraph" w:customStyle="1" w:styleId="topfeedback">
    <w:name w:val="topfeedback"/>
    <w:basedOn w:val="a"/>
    <w:uiPriority w:val="99"/>
    <w:rsid w:val="00A07332"/>
    <w:pPr>
      <w:spacing w:before="100" w:beforeAutospacing="1" w:after="90"/>
    </w:pPr>
  </w:style>
  <w:style w:type="paragraph" w:customStyle="1" w:styleId="topforum">
    <w:name w:val="topforum"/>
    <w:basedOn w:val="a"/>
    <w:uiPriority w:val="99"/>
    <w:rsid w:val="00A07332"/>
    <w:pPr>
      <w:spacing w:before="100" w:beforeAutospacing="1" w:after="100" w:afterAutospacing="1"/>
    </w:pPr>
  </w:style>
  <w:style w:type="paragraph" w:customStyle="1" w:styleId="contactphone">
    <w:name w:val="contactphone"/>
    <w:basedOn w:val="a"/>
    <w:uiPriority w:val="99"/>
    <w:rsid w:val="00A07332"/>
    <w:pPr>
      <w:spacing w:before="100" w:beforeAutospacing="1" w:after="100" w:afterAutospacing="1"/>
    </w:pPr>
  </w:style>
  <w:style w:type="paragraph" w:customStyle="1" w:styleId="informbox">
    <w:name w:val="informbox"/>
    <w:basedOn w:val="a"/>
    <w:uiPriority w:val="99"/>
    <w:rsid w:val="00A07332"/>
    <w:pPr>
      <w:spacing w:before="100" w:beforeAutospacing="1" w:after="210"/>
    </w:pPr>
    <w:rPr>
      <w:b/>
      <w:bCs/>
      <w:color w:val="0075C5"/>
      <w:sz w:val="21"/>
      <w:szCs w:val="21"/>
    </w:rPr>
  </w:style>
  <w:style w:type="paragraph" w:customStyle="1" w:styleId="extendsearchbox">
    <w:name w:val="extendsearchbox"/>
    <w:basedOn w:val="a"/>
    <w:uiPriority w:val="99"/>
    <w:rsid w:val="00A07332"/>
    <w:pPr>
      <w:spacing w:before="100" w:beforeAutospacing="1" w:after="100" w:afterAutospacing="1"/>
    </w:pPr>
    <w:rPr>
      <w:vanish/>
    </w:rPr>
  </w:style>
  <w:style w:type="paragraph" w:customStyle="1" w:styleId="catalogtabstable">
    <w:name w:val="catalogtabstable"/>
    <w:basedOn w:val="a"/>
    <w:uiPriority w:val="99"/>
    <w:rsid w:val="00A07332"/>
    <w:pPr>
      <w:spacing w:before="225" w:after="100" w:afterAutospacing="1"/>
    </w:pPr>
  </w:style>
  <w:style w:type="paragraph" w:customStyle="1" w:styleId="catalogtabstableleft">
    <w:name w:val="catalogtabstableleft"/>
    <w:basedOn w:val="a"/>
    <w:uiPriority w:val="99"/>
    <w:rsid w:val="00A07332"/>
    <w:pPr>
      <w:spacing w:after="100" w:afterAutospacing="1"/>
    </w:pPr>
  </w:style>
  <w:style w:type="paragraph" w:customStyle="1" w:styleId="searchfield">
    <w:name w:val="searchfield"/>
    <w:basedOn w:val="a"/>
    <w:uiPriority w:val="99"/>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uiPriority w:val="99"/>
    <w:rsid w:val="00A07332"/>
    <w:pPr>
      <w:spacing w:before="100" w:beforeAutospacing="1" w:after="100" w:afterAutospacing="1"/>
    </w:pPr>
    <w:rPr>
      <w:b/>
      <w:bCs/>
      <w:color w:val="0075C5"/>
    </w:rPr>
  </w:style>
  <w:style w:type="paragraph" w:customStyle="1" w:styleId="mainbox">
    <w:name w:val="mainbox"/>
    <w:basedOn w:val="a"/>
    <w:uiPriority w:val="99"/>
    <w:rsid w:val="00A07332"/>
    <w:pPr>
      <w:spacing w:before="195" w:after="195"/>
    </w:pPr>
  </w:style>
  <w:style w:type="paragraph" w:customStyle="1" w:styleId="leftcolbox">
    <w:name w:val="leftcolbox"/>
    <w:basedOn w:val="a"/>
    <w:uiPriority w:val="99"/>
    <w:rsid w:val="00A07332"/>
    <w:pPr>
      <w:spacing w:before="100" w:beforeAutospacing="1" w:after="100" w:afterAutospacing="1"/>
    </w:pPr>
  </w:style>
  <w:style w:type="paragraph" w:customStyle="1" w:styleId="leftcolboxtitle">
    <w:name w:val="leftcolboxtitle"/>
    <w:basedOn w:val="a"/>
    <w:uiPriority w:val="99"/>
    <w:rsid w:val="00A07332"/>
    <w:pPr>
      <w:spacing w:before="100" w:beforeAutospacing="1" w:after="45" w:line="555" w:lineRule="atLeast"/>
    </w:pPr>
  </w:style>
  <w:style w:type="paragraph" w:customStyle="1" w:styleId="headerpanel">
    <w:name w:val="headerpanel"/>
    <w:basedOn w:val="a"/>
    <w:uiPriority w:val="99"/>
    <w:rsid w:val="00A07332"/>
    <w:pPr>
      <w:spacing w:before="100" w:beforeAutospacing="1" w:after="45" w:line="555" w:lineRule="atLeast"/>
    </w:pPr>
    <w:rPr>
      <w:color w:val="FEFEFE"/>
      <w:sz w:val="23"/>
      <w:szCs w:val="23"/>
    </w:rPr>
  </w:style>
  <w:style w:type="paragraph" w:customStyle="1" w:styleId="leftcolboxcontent">
    <w:name w:val="leftcolboxcontent"/>
    <w:basedOn w:val="a"/>
    <w:uiPriority w:val="99"/>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uiPriority w:val="99"/>
    <w:rsid w:val="00A07332"/>
    <w:pPr>
      <w:spacing w:before="100" w:beforeAutospacing="1" w:after="100" w:afterAutospacing="1"/>
    </w:pPr>
    <w:rPr>
      <w:color w:val="F38C2C"/>
    </w:rPr>
  </w:style>
  <w:style w:type="paragraph" w:customStyle="1" w:styleId="download">
    <w:name w:val="download"/>
    <w:basedOn w:val="a"/>
    <w:uiPriority w:val="99"/>
    <w:rsid w:val="00A07332"/>
    <w:pPr>
      <w:spacing w:before="100" w:beforeAutospacing="1" w:after="100" w:afterAutospacing="1"/>
    </w:pPr>
    <w:rPr>
      <w:color w:val="F38C2C"/>
    </w:rPr>
  </w:style>
  <w:style w:type="paragraph" w:customStyle="1" w:styleId="tablenews">
    <w:name w:val="tablenews"/>
    <w:basedOn w:val="a"/>
    <w:uiPriority w:val="99"/>
    <w:rsid w:val="00A07332"/>
    <w:pPr>
      <w:spacing w:before="225" w:after="450"/>
    </w:pPr>
  </w:style>
  <w:style w:type="paragraph" w:customStyle="1" w:styleId="lefttdnewsbox">
    <w:name w:val="lefttdnewsbox"/>
    <w:basedOn w:val="a"/>
    <w:uiPriority w:val="99"/>
    <w:rsid w:val="00A07332"/>
    <w:pPr>
      <w:spacing w:before="100" w:beforeAutospacing="1" w:after="100" w:afterAutospacing="1"/>
    </w:pPr>
  </w:style>
  <w:style w:type="paragraph" w:customStyle="1" w:styleId="mainnews">
    <w:name w:val="mainnews"/>
    <w:basedOn w:val="a"/>
    <w:uiPriority w:val="99"/>
    <w:rsid w:val="00A07332"/>
    <w:pPr>
      <w:shd w:val="clear" w:color="auto" w:fill="E5EFF6"/>
      <w:spacing w:before="100" w:beforeAutospacing="1" w:after="100" w:afterAutospacing="1"/>
    </w:pPr>
  </w:style>
  <w:style w:type="paragraph" w:customStyle="1" w:styleId="listnewswrapper">
    <w:name w:val="listnewswrapper"/>
    <w:basedOn w:val="a"/>
    <w:uiPriority w:val="99"/>
    <w:rsid w:val="00A07332"/>
    <w:pPr>
      <w:spacing w:before="100" w:beforeAutospacing="1" w:after="375"/>
    </w:pPr>
  </w:style>
  <w:style w:type="paragraph" w:customStyle="1" w:styleId="behind">
    <w:name w:val="behind"/>
    <w:basedOn w:val="a"/>
    <w:uiPriority w:val="99"/>
    <w:rsid w:val="00A07332"/>
    <w:pPr>
      <w:shd w:val="clear" w:color="auto" w:fill="FFFFFF"/>
      <w:spacing w:before="100" w:beforeAutospacing="1" w:after="100" w:afterAutospacing="1"/>
    </w:pPr>
  </w:style>
  <w:style w:type="paragraph" w:customStyle="1" w:styleId="middle">
    <w:name w:val="middle"/>
    <w:basedOn w:val="a"/>
    <w:uiPriority w:val="99"/>
    <w:rsid w:val="00A07332"/>
    <w:pPr>
      <w:shd w:val="clear" w:color="auto" w:fill="FFFFFF"/>
      <w:spacing w:before="100" w:beforeAutospacing="1" w:after="100" w:afterAutospacing="1"/>
    </w:pPr>
  </w:style>
  <w:style w:type="paragraph" w:customStyle="1" w:styleId="listnews">
    <w:name w:val="listnews"/>
    <w:basedOn w:val="a"/>
    <w:uiPriority w:val="99"/>
    <w:rsid w:val="00A07332"/>
    <w:pPr>
      <w:shd w:val="clear" w:color="auto" w:fill="FFFFFF"/>
      <w:spacing w:before="100" w:beforeAutospacing="1" w:after="100" w:afterAutospacing="1"/>
    </w:pPr>
  </w:style>
  <w:style w:type="paragraph" w:customStyle="1" w:styleId="importantnews">
    <w:name w:val="importantnews"/>
    <w:basedOn w:val="a"/>
    <w:uiPriority w:val="99"/>
    <w:rsid w:val="00A07332"/>
    <w:pPr>
      <w:spacing w:before="100" w:beforeAutospacing="1" w:after="100" w:afterAutospacing="1"/>
    </w:pPr>
    <w:rPr>
      <w:color w:val="C52704"/>
    </w:rPr>
  </w:style>
  <w:style w:type="paragraph" w:customStyle="1" w:styleId="paginglist">
    <w:name w:val="paginglist"/>
    <w:basedOn w:val="a"/>
    <w:uiPriority w:val="99"/>
    <w:rsid w:val="00A07332"/>
    <w:pPr>
      <w:spacing w:before="100" w:beforeAutospacing="1" w:after="100" w:afterAutospacing="1"/>
    </w:pPr>
  </w:style>
  <w:style w:type="paragraph" w:customStyle="1" w:styleId="purchasebox">
    <w:name w:val="purchasebox"/>
    <w:basedOn w:val="a"/>
    <w:uiPriority w:val="99"/>
    <w:rsid w:val="00A07332"/>
    <w:pPr>
      <w:spacing w:before="100" w:beforeAutospacing="1" w:after="100" w:afterAutospacing="1"/>
    </w:pPr>
  </w:style>
  <w:style w:type="paragraph" w:customStyle="1" w:styleId="tabsbody">
    <w:name w:val="tabsbody"/>
    <w:basedOn w:val="a"/>
    <w:uiPriority w:val="99"/>
    <w:rsid w:val="00A07332"/>
    <w:pPr>
      <w:shd w:val="clear" w:color="auto" w:fill="E5EFF6"/>
    </w:pPr>
  </w:style>
  <w:style w:type="paragraph" w:customStyle="1" w:styleId="lowchoice">
    <w:name w:val="lowchoice"/>
    <w:basedOn w:val="a"/>
    <w:uiPriority w:val="99"/>
    <w:rsid w:val="00A07332"/>
    <w:pPr>
      <w:spacing w:before="100" w:beforeAutospacing="1" w:after="100" w:afterAutospacing="1"/>
    </w:pPr>
  </w:style>
  <w:style w:type="paragraph" w:customStyle="1" w:styleId="toplowchoice">
    <w:name w:val="toplowchoice"/>
    <w:basedOn w:val="a"/>
    <w:uiPriority w:val="99"/>
    <w:rsid w:val="00A07332"/>
    <w:pPr>
      <w:spacing w:before="100" w:beforeAutospacing="1" w:after="100" w:afterAutospacing="1"/>
    </w:pPr>
  </w:style>
  <w:style w:type="paragraph" w:customStyle="1" w:styleId="choicedata">
    <w:name w:val="choicedata"/>
    <w:basedOn w:val="a"/>
    <w:uiPriority w:val="99"/>
    <w:rsid w:val="00A07332"/>
    <w:pPr>
      <w:spacing w:before="100" w:beforeAutospacing="1" w:after="100" w:afterAutospacing="1"/>
    </w:pPr>
  </w:style>
  <w:style w:type="paragraph" w:customStyle="1" w:styleId="startitle">
    <w:name w:val="startitle"/>
    <w:basedOn w:val="a"/>
    <w:uiPriority w:val="99"/>
    <w:rsid w:val="00A07332"/>
    <w:pPr>
      <w:spacing w:before="100" w:beforeAutospacing="1" w:after="100" w:afterAutospacing="1"/>
    </w:pPr>
    <w:rPr>
      <w:color w:val="0075C5"/>
    </w:rPr>
  </w:style>
  <w:style w:type="paragraph" w:customStyle="1" w:styleId="firstdl">
    <w:name w:val="firstdl"/>
    <w:basedOn w:val="a"/>
    <w:uiPriority w:val="99"/>
    <w:rsid w:val="00A07332"/>
    <w:pPr>
      <w:spacing w:before="100" w:beforeAutospacing="1" w:after="100" w:afterAutospacing="1"/>
    </w:pPr>
  </w:style>
  <w:style w:type="paragraph" w:customStyle="1" w:styleId="middledl">
    <w:name w:val="middledl"/>
    <w:basedOn w:val="a"/>
    <w:uiPriority w:val="99"/>
    <w:rsid w:val="00A07332"/>
    <w:pPr>
      <w:spacing w:before="100" w:beforeAutospacing="1" w:after="100" w:afterAutospacing="1"/>
    </w:pPr>
  </w:style>
  <w:style w:type="paragraph" w:customStyle="1" w:styleId="calendardata">
    <w:name w:val="calendardata"/>
    <w:basedOn w:val="a"/>
    <w:uiPriority w:val="99"/>
    <w:rsid w:val="00A07332"/>
    <w:pPr>
      <w:spacing w:before="100" w:beforeAutospacing="1" w:after="100" w:afterAutospacing="1"/>
    </w:pPr>
  </w:style>
  <w:style w:type="paragraph" w:customStyle="1" w:styleId="poll">
    <w:name w:val="poll"/>
    <w:basedOn w:val="a"/>
    <w:uiPriority w:val="99"/>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uiPriority w:val="99"/>
    <w:rsid w:val="00A07332"/>
    <w:pPr>
      <w:spacing w:before="100" w:beforeAutospacing="1" w:after="100" w:afterAutospacing="1"/>
    </w:pPr>
  </w:style>
  <w:style w:type="paragraph" w:customStyle="1" w:styleId="infostaticbox">
    <w:name w:val="infostaticbox"/>
    <w:basedOn w:val="a"/>
    <w:uiPriority w:val="99"/>
    <w:rsid w:val="00A07332"/>
    <w:pPr>
      <w:spacing w:before="100" w:beforeAutospacing="1" w:after="100" w:afterAutospacing="1"/>
    </w:pPr>
  </w:style>
  <w:style w:type="paragraph" w:customStyle="1" w:styleId="capcha">
    <w:name w:val="capcha"/>
    <w:basedOn w:val="a"/>
    <w:uiPriority w:val="99"/>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uiPriority w:val="99"/>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uiPriority w:val="99"/>
    <w:rsid w:val="00A07332"/>
    <w:pPr>
      <w:spacing w:before="100" w:beforeAutospacing="1" w:after="100" w:afterAutospacing="1"/>
    </w:pPr>
  </w:style>
  <w:style w:type="paragraph" w:customStyle="1" w:styleId="loadbtn">
    <w:name w:val="loadbtn"/>
    <w:basedOn w:val="a"/>
    <w:uiPriority w:val="99"/>
    <w:rsid w:val="00A07332"/>
    <w:pPr>
      <w:ind w:left="225"/>
    </w:pPr>
  </w:style>
  <w:style w:type="paragraph" w:customStyle="1" w:styleId="registerbox">
    <w:name w:val="registerbox"/>
    <w:basedOn w:val="a"/>
    <w:uiPriority w:val="99"/>
    <w:rsid w:val="00A07332"/>
    <w:pPr>
      <w:shd w:val="clear" w:color="auto" w:fill="E5EFF6"/>
      <w:spacing w:before="100" w:beforeAutospacing="1" w:after="150"/>
    </w:pPr>
  </w:style>
  <w:style w:type="paragraph" w:customStyle="1" w:styleId="extendsearchresultbox">
    <w:name w:val="extendsearchresultbox"/>
    <w:basedOn w:val="a"/>
    <w:uiPriority w:val="99"/>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uiPriority w:val="99"/>
    <w:rsid w:val="00A07332"/>
    <w:pPr>
      <w:spacing w:before="100" w:beforeAutospacing="1" w:after="100" w:afterAutospacing="1"/>
    </w:pPr>
  </w:style>
  <w:style w:type="paragraph" w:customStyle="1" w:styleId="ui-datepicker-header">
    <w:name w:val="ui-datepicker-header"/>
    <w:basedOn w:val="a"/>
    <w:uiPriority w:val="99"/>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uiPriority w:val="99"/>
    <w:rsid w:val="00A07332"/>
    <w:pPr>
      <w:shd w:val="clear" w:color="auto" w:fill="E6F1F5"/>
      <w:spacing w:before="100" w:beforeAutospacing="1" w:after="100" w:afterAutospacing="1"/>
    </w:pPr>
  </w:style>
  <w:style w:type="paragraph" w:customStyle="1" w:styleId="13">
    <w:name w:val="Верхний колонтитул1"/>
    <w:basedOn w:val="a"/>
    <w:uiPriority w:val="99"/>
    <w:rsid w:val="00A07332"/>
    <w:pPr>
      <w:spacing w:before="100" w:beforeAutospacing="1" w:after="100" w:afterAutospacing="1"/>
    </w:pPr>
  </w:style>
  <w:style w:type="paragraph" w:customStyle="1" w:styleId="ulright">
    <w:name w:val="ulright"/>
    <w:basedOn w:val="a"/>
    <w:uiPriority w:val="99"/>
    <w:rsid w:val="00A07332"/>
    <w:pPr>
      <w:spacing w:before="100" w:beforeAutospacing="1" w:after="100" w:afterAutospacing="1"/>
    </w:pPr>
  </w:style>
  <w:style w:type="paragraph" w:customStyle="1" w:styleId="logo">
    <w:name w:val="logo"/>
    <w:basedOn w:val="a"/>
    <w:uiPriority w:val="99"/>
    <w:rsid w:val="00A07332"/>
    <w:pPr>
      <w:spacing w:before="100" w:beforeAutospacing="1" w:after="100" w:afterAutospacing="1"/>
    </w:pPr>
  </w:style>
  <w:style w:type="paragraph" w:customStyle="1" w:styleId="titleportal">
    <w:name w:val="titleportal"/>
    <w:basedOn w:val="a"/>
    <w:uiPriority w:val="99"/>
    <w:rsid w:val="00A07332"/>
    <w:pPr>
      <w:spacing w:before="100" w:beforeAutospacing="1" w:after="100" w:afterAutospacing="1"/>
    </w:pPr>
  </w:style>
  <w:style w:type="paragraph" w:customStyle="1" w:styleId="law">
    <w:name w:val="law"/>
    <w:basedOn w:val="a"/>
    <w:uiPriority w:val="99"/>
    <w:rsid w:val="00A07332"/>
    <w:pPr>
      <w:spacing w:before="100" w:beforeAutospacing="1" w:after="100" w:afterAutospacing="1"/>
    </w:pPr>
  </w:style>
  <w:style w:type="paragraph" w:customStyle="1" w:styleId="firsttd">
    <w:name w:val="firsttd"/>
    <w:basedOn w:val="a"/>
    <w:uiPriority w:val="99"/>
    <w:rsid w:val="00A07332"/>
    <w:pPr>
      <w:spacing w:before="100" w:beforeAutospacing="1" w:after="100" w:afterAutospacing="1"/>
    </w:pPr>
  </w:style>
  <w:style w:type="paragraph" w:customStyle="1" w:styleId="sectd">
    <w:name w:val="sectd"/>
    <w:basedOn w:val="a"/>
    <w:uiPriority w:val="99"/>
    <w:rsid w:val="00A07332"/>
    <w:pPr>
      <w:spacing w:before="100" w:beforeAutospacing="1" w:after="100" w:afterAutospacing="1"/>
    </w:pPr>
  </w:style>
  <w:style w:type="paragraph" w:customStyle="1" w:styleId="thirdtd">
    <w:name w:val="thirdtd"/>
    <w:basedOn w:val="a"/>
    <w:uiPriority w:val="99"/>
    <w:rsid w:val="00A07332"/>
    <w:pPr>
      <w:spacing w:before="100" w:beforeAutospacing="1" w:after="100" w:afterAutospacing="1"/>
    </w:pPr>
  </w:style>
  <w:style w:type="paragraph" w:customStyle="1" w:styleId="edittd">
    <w:name w:val="edittd"/>
    <w:basedOn w:val="a"/>
    <w:uiPriority w:val="99"/>
    <w:rsid w:val="00A07332"/>
    <w:pPr>
      <w:spacing w:before="100" w:beforeAutospacing="1" w:after="100" w:afterAutospacing="1"/>
    </w:pPr>
  </w:style>
  <w:style w:type="paragraph" w:customStyle="1" w:styleId="catalogtabs">
    <w:name w:val="catalogtabs"/>
    <w:basedOn w:val="a"/>
    <w:uiPriority w:val="99"/>
    <w:rsid w:val="00A07332"/>
    <w:pPr>
      <w:spacing w:before="100" w:beforeAutospacing="1" w:after="100" w:afterAutospacing="1"/>
    </w:pPr>
  </w:style>
  <w:style w:type="paragraph" w:customStyle="1" w:styleId="delimtd">
    <w:name w:val="delimtd"/>
    <w:basedOn w:val="a"/>
    <w:uiPriority w:val="99"/>
    <w:rsid w:val="00A07332"/>
    <w:pPr>
      <w:spacing w:before="100" w:beforeAutospacing="1" w:after="100" w:afterAutospacing="1"/>
    </w:pPr>
  </w:style>
  <w:style w:type="paragraph" w:customStyle="1" w:styleId="documentstab">
    <w:name w:val="documentstab"/>
    <w:basedOn w:val="a"/>
    <w:uiPriority w:val="99"/>
    <w:rsid w:val="00A07332"/>
    <w:pPr>
      <w:spacing w:before="100" w:beforeAutospacing="1" w:after="100" w:afterAutospacing="1"/>
    </w:pPr>
  </w:style>
  <w:style w:type="paragraph" w:customStyle="1" w:styleId="currenttab">
    <w:name w:val="currenttab"/>
    <w:basedOn w:val="a"/>
    <w:uiPriority w:val="99"/>
    <w:rsid w:val="00A07332"/>
    <w:pPr>
      <w:spacing w:before="100" w:beforeAutospacing="1" w:after="100" w:afterAutospacing="1"/>
    </w:pPr>
  </w:style>
  <w:style w:type="paragraph" w:customStyle="1" w:styleId="extendsearch">
    <w:name w:val="extendsearch"/>
    <w:basedOn w:val="a"/>
    <w:uiPriority w:val="99"/>
    <w:rsid w:val="00A07332"/>
    <w:pPr>
      <w:spacing w:before="100" w:beforeAutospacing="1" w:after="100" w:afterAutospacing="1"/>
    </w:pPr>
  </w:style>
  <w:style w:type="paragraph" w:customStyle="1" w:styleId="quicksearch">
    <w:name w:val="quicksearch"/>
    <w:basedOn w:val="a"/>
    <w:uiPriority w:val="99"/>
    <w:rsid w:val="00A07332"/>
    <w:pPr>
      <w:spacing w:before="100" w:beforeAutospacing="1" w:after="100" w:afterAutospacing="1"/>
    </w:pPr>
  </w:style>
  <w:style w:type="paragraph" w:customStyle="1" w:styleId="newstab">
    <w:name w:val="newstab"/>
    <w:basedOn w:val="a"/>
    <w:uiPriority w:val="99"/>
    <w:rsid w:val="00A07332"/>
    <w:pPr>
      <w:spacing w:before="100" w:beforeAutospacing="1" w:after="100" w:afterAutospacing="1"/>
    </w:pPr>
  </w:style>
  <w:style w:type="paragraph" w:customStyle="1" w:styleId="pollstab">
    <w:name w:val="pollstab"/>
    <w:basedOn w:val="a"/>
    <w:uiPriority w:val="99"/>
    <w:rsid w:val="00A07332"/>
    <w:pPr>
      <w:spacing w:before="100" w:beforeAutospacing="1" w:after="100" w:afterAutospacing="1"/>
    </w:pPr>
  </w:style>
  <w:style w:type="paragraph" w:customStyle="1" w:styleId="exittab">
    <w:name w:val="exittab"/>
    <w:basedOn w:val="a"/>
    <w:uiPriority w:val="99"/>
    <w:rsid w:val="00A07332"/>
    <w:pPr>
      <w:spacing w:before="100" w:beforeAutospacing="1" w:after="100" w:afterAutospacing="1"/>
    </w:pPr>
  </w:style>
  <w:style w:type="paragraph" w:customStyle="1" w:styleId="addingmenu">
    <w:name w:val="addingmenu"/>
    <w:basedOn w:val="a"/>
    <w:uiPriority w:val="99"/>
    <w:rsid w:val="00A07332"/>
    <w:pPr>
      <w:spacing w:before="100" w:beforeAutospacing="1" w:after="100" w:afterAutospacing="1"/>
    </w:pPr>
  </w:style>
  <w:style w:type="paragraph" w:customStyle="1" w:styleId="tabsbox">
    <w:name w:val="tabsbox"/>
    <w:basedOn w:val="a"/>
    <w:uiPriority w:val="99"/>
    <w:rsid w:val="00A07332"/>
    <w:pPr>
      <w:spacing w:before="100" w:beforeAutospacing="1" w:after="100" w:afterAutospacing="1"/>
    </w:pPr>
  </w:style>
  <w:style w:type="paragraph" w:customStyle="1" w:styleId="switcherbox">
    <w:name w:val="switcherbox"/>
    <w:basedOn w:val="a"/>
    <w:uiPriority w:val="99"/>
    <w:rsid w:val="00A07332"/>
    <w:pPr>
      <w:spacing w:before="100" w:beforeAutospacing="1" w:after="100" w:afterAutospacing="1"/>
    </w:pPr>
  </w:style>
  <w:style w:type="paragraph" w:customStyle="1" w:styleId="lastswitcher">
    <w:name w:val="lastswitcher"/>
    <w:basedOn w:val="a"/>
    <w:uiPriority w:val="99"/>
    <w:rsid w:val="00A07332"/>
    <w:pPr>
      <w:spacing w:before="100" w:beforeAutospacing="1" w:after="100" w:afterAutospacing="1"/>
    </w:pPr>
  </w:style>
  <w:style w:type="paragraph" w:customStyle="1" w:styleId="periodall">
    <w:name w:val="periodall"/>
    <w:basedOn w:val="a"/>
    <w:uiPriority w:val="99"/>
    <w:rsid w:val="00A07332"/>
    <w:pPr>
      <w:spacing w:before="100" w:beforeAutospacing="1" w:after="100" w:afterAutospacing="1"/>
    </w:pPr>
  </w:style>
  <w:style w:type="paragraph" w:customStyle="1" w:styleId="grandtotal">
    <w:name w:val="grandtotal"/>
    <w:basedOn w:val="a"/>
    <w:uiPriority w:val="99"/>
    <w:rsid w:val="00A07332"/>
    <w:pPr>
      <w:spacing w:before="100" w:beforeAutospacing="1" w:after="100" w:afterAutospacing="1"/>
    </w:pPr>
  </w:style>
  <w:style w:type="paragraph" w:customStyle="1" w:styleId="perioddate">
    <w:name w:val="perioddate"/>
    <w:basedOn w:val="a"/>
    <w:uiPriority w:val="99"/>
    <w:rsid w:val="00A07332"/>
    <w:pPr>
      <w:spacing w:before="100" w:beforeAutospacing="1" w:after="100" w:afterAutospacing="1"/>
    </w:pPr>
  </w:style>
  <w:style w:type="paragraph" w:customStyle="1" w:styleId="thirddl">
    <w:name w:val="thirddl"/>
    <w:basedOn w:val="a"/>
    <w:uiPriority w:val="99"/>
    <w:rsid w:val="00A07332"/>
    <w:pPr>
      <w:spacing w:before="100" w:beforeAutospacing="1" w:after="100" w:afterAutospacing="1"/>
    </w:pPr>
  </w:style>
  <w:style w:type="paragraph" w:customStyle="1" w:styleId="votesection">
    <w:name w:val="votesection"/>
    <w:basedOn w:val="a"/>
    <w:uiPriority w:val="99"/>
    <w:rsid w:val="00A07332"/>
    <w:pPr>
      <w:spacing w:before="100" w:beforeAutospacing="1" w:after="100" w:afterAutospacing="1"/>
    </w:pPr>
  </w:style>
  <w:style w:type="paragraph" w:customStyle="1" w:styleId="polldown">
    <w:name w:val="polldown"/>
    <w:basedOn w:val="a"/>
    <w:uiPriority w:val="99"/>
    <w:rsid w:val="00A07332"/>
    <w:pPr>
      <w:spacing w:before="100" w:beforeAutospacing="1" w:after="100" w:afterAutospacing="1"/>
    </w:pPr>
  </w:style>
  <w:style w:type="paragraph" w:customStyle="1" w:styleId="btnli">
    <w:name w:val="btnli"/>
    <w:basedOn w:val="a"/>
    <w:uiPriority w:val="99"/>
    <w:rsid w:val="00A07332"/>
    <w:pPr>
      <w:spacing w:before="100" w:beforeAutospacing="1" w:after="100" w:afterAutospacing="1"/>
    </w:pPr>
  </w:style>
  <w:style w:type="paragraph" w:customStyle="1" w:styleId="prefooterdelim">
    <w:name w:val="prefooterdelim"/>
    <w:basedOn w:val="a"/>
    <w:uiPriority w:val="99"/>
    <w:rsid w:val="00A07332"/>
    <w:pPr>
      <w:spacing w:before="100" w:beforeAutospacing="1" w:after="100" w:afterAutospacing="1"/>
    </w:pPr>
  </w:style>
  <w:style w:type="paragraph" w:customStyle="1" w:styleId="footerdelim">
    <w:name w:val="footerdelim"/>
    <w:basedOn w:val="a"/>
    <w:uiPriority w:val="99"/>
    <w:rsid w:val="00A07332"/>
    <w:pPr>
      <w:spacing w:before="100" w:beforeAutospacing="1" w:after="100" w:afterAutospacing="1"/>
    </w:pPr>
  </w:style>
  <w:style w:type="paragraph" w:customStyle="1" w:styleId="carousel">
    <w:name w:val="carousel"/>
    <w:basedOn w:val="a"/>
    <w:uiPriority w:val="99"/>
    <w:rsid w:val="00A07332"/>
    <w:pPr>
      <w:spacing w:before="100" w:beforeAutospacing="1" w:after="100" w:afterAutospacing="1"/>
    </w:pPr>
  </w:style>
  <w:style w:type="paragraph" w:customStyle="1" w:styleId="ui-datepicker-title">
    <w:name w:val="ui-datepicker-title"/>
    <w:basedOn w:val="a"/>
    <w:uiPriority w:val="99"/>
    <w:rsid w:val="00A07332"/>
    <w:pPr>
      <w:spacing w:before="100" w:beforeAutospacing="1" w:after="100" w:afterAutospacing="1"/>
    </w:pPr>
  </w:style>
  <w:style w:type="paragraph" w:customStyle="1" w:styleId="ui-datepicker-prev">
    <w:name w:val="ui-datepicker-prev"/>
    <w:basedOn w:val="a"/>
    <w:uiPriority w:val="99"/>
    <w:rsid w:val="00A07332"/>
    <w:pPr>
      <w:spacing w:before="100" w:beforeAutospacing="1" w:after="100" w:afterAutospacing="1"/>
    </w:pPr>
  </w:style>
  <w:style w:type="paragraph" w:customStyle="1" w:styleId="ui-datepicker-next">
    <w:name w:val="ui-datepicker-next"/>
    <w:basedOn w:val="a"/>
    <w:uiPriority w:val="99"/>
    <w:rsid w:val="00A07332"/>
    <w:pPr>
      <w:spacing w:before="100" w:beforeAutospacing="1" w:after="100" w:afterAutospacing="1"/>
    </w:pPr>
  </w:style>
  <w:style w:type="paragraph" w:customStyle="1" w:styleId="ui-state-default">
    <w:name w:val="ui-state-default"/>
    <w:basedOn w:val="a"/>
    <w:uiPriority w:val="99"/>
    <w:rsid w:val="00A07332"/>
    <w:pPr>
      <w:spacing w:before="100" w:beforeAutospacing="1" w:after="100" w:afterAutospacing="1"/>
    </w:pPr>
  </w:style>
  <w:style w:type="paragraph" w:customStyle="1" w:styleId="ui-state-active">
    <w:name w:val="ui-state-active"/>
    <w:basedOn w:val="a"/>
    <w:uiPriority w:val="99"/>
    <w:rsid w:val="00A07332"/>
    <w:pPr>
      <w:spacing w:before="100" w:beforeAutospacing="1" w:after="100" w:afterAutospacing="1"/>
    </w:pPr>
  </w:style>
  <w:style w:type="paragraph" w:customStyle="1" w:styleId="ui-state-highlight">
    <w:name w:val="ui-state-highlight"/>
    <w:basedOn w:val="a"/>
    <w:uiPriority w:val="99"/>
    <w:rsid w:val="00A07332"/>
    <w:pPr>
      <w:spacing w:before="100" w:beforeAutospacing="1" w:after="100" w:afterAutospacing="1"/>
    </w:pPr>
  </w:style>
  <w:style w:type="paragraph" w:customStyle="1" w:styleId="jcarousel-direction-rtl">
    <w:name w:val="jcarousel-direction-rtl"/>
    <w:basedOn w:val="a"/>
    <w:uiPriority w:val="99"/>
    <w:rsid w:val="00A07332"/>
    <w:pPr>
      <w:spacing w:before="100" w:beforeAutospacing="1" w:after="100" w:afterAutospacing="1"/>
    </w:pPr>
  </w:style>
  <w:style w:type="paragraph" w:customStyle="1" w:styleId="jcarousel-container-horizontal">
    <w:name w:val="jcarousel-container-horizontal"/>
    <w:basedOn w:val="a"/>
    <w:uiPriority w:val="99"/>
    <w:rsid w:val="00A07332"/>
    <w:pPr>
      <w:spacing w:before="100" w:beforeAutospacing="1" w:after="100" w:afterAutospacing="1"/>
    </w:pPr>
  </w:style>
  <w:style w:type="paragraph" w:customStyle="1" w:styleId="jcarousel-clip-horizontal">
    <w:name w:val="jcarousel-clip-horizontal"/>
    <w:basedOn w:val="a"/>
    <w:uiPriority w:val="99"/>
    <w:rsid w:val="00A07332"/>
    <w:pPr>
      <w:spacing w:before="100" w:beforeAutospacing="1" w:after="100" w:afterAutospacing="1"/>
    </w:pPr>
  </w:style>
  <w:style w:type="paragraph" w:customStyle="1" w:styleId="jcarousel-item">
    <w:name w:val="jcarousel-item"/>
    <w:basedOn w:val="a"/>
    <w:uiPriority w:val="99"/>
    <w:rsid w:val="00A07332"/>
    <w:pPr>
      <w:spacing w:before="100" w:beforeAutospacing="1" w:after="100" w:afterAutospacing="1"/>
    </w:pPr>
  </w:style>
  <w:style w:type="paragraph" w:customStyle="1" w:styleId="jcarousel-item-horizontal">
    <w:name w:val="jcarousel-item-horizontal"/>
    <w:basedOn w:val="a"/>
    <w:uiPriority w:val="99"/>
    <w:rsid w:val="00A07332"/>
    <w:pPr>
      <w:spacing w:before="100" w:beforeAutospacing="1" w:after="100" w:afterAutospacing="1"/>
    </w:pPr>
  </w:style>
  <w:style w:type="paragraph" w:customStyle="1" w:styleId="jcarousel-item-placeholder">
    <w:name w:val="jcarousel-item-placeholder"/>
    <w:basedOn w:val="a"/>
    <w:uiPriority w:val="99"/>
    <w:rsid w:val="00A07332"/>
    <w:pPr>
      <w:spacing w:before="100" w:beforeAutospacing="1" w:after="100" w:afterAutospacing="1"/>
    </w:pPr>
  </w:style>
  <w:style w:type="paragraph" w:customStyle="1" w:styleId="jcarousel-next-horizontal">
    <w:name w:val="jcarousel-next-horizontal"/>
    <w:basedOn w:val="a"/>
    <w:uiPriority w:val="99"/>
    <w:rsid w:val="00A07332"/>
    <w:pPr>
      <w:spacing w:before="100" w:beforeAutospacing="1" w:after="100" w:afterAutospacing="1"/>
    </w:pPr>
  </w:style>
  <w:style w:type="paragraph" w:customStyle="1" w:styleId="jcarousel-prev-horizontal">
    <w:name w:val="jcarousel-prev-horizontal"/>
    <w:basedOn w:val="a"/>
    <w:uiPriority w:val="99"/>
    <w:rsid w:val="00A07332"/>
    <w:pPr>
      <w:spacing w:before="100" w:beforeAutospacing="1" w:after="100" w:afterAutospacing="1"/>
    </w:pPr>
  </w:style>
  <w:style w:type="paragraph" w:customStyle="1" w:styleId="leftbrd">
    <w:name w:val="leftbrd"/>
    <w:basedOn w:val="a"/>
    <w:uiPriority w:val="99"/>
    <w:rsid w:val="00A07332"/>
    <w:pPr>
      <w:spacing w:before="100" w:beforeAutospacing="1" w:after="100" w:afterAutospacing="1"/>
    </w:pPr>
  </w:style>
  <w:style w:type="paragraph" w:customStyle="1" w:styleId="rightbrd">
    <w:name w:val="rightbrd"/>
    <w:basedOn w:val="a"/>
    <w:uiPriority w:val="99"/>
    <w:rsid w:val="00A07332"/>
    <w:pPr>
      <w:spacing w:before="100" w:beforeAutospacing="1" w:after="100" w:afterAutospacing="1"/>
    </w:pPr>
  </w:style>
  <w:style w:type="paragraph" w:customStyle="1" w:styleId="current">
    <w:name w:val="current"/>
    <w:basedOn w:val="a"/>
    <w:uiPriority w:val="99"/>
    <w:rsid w:val="00A07332"/>
    <w:pPr>
      <w:spacing w:before="100" w:beforeAutospacing="1" w:after="100" w:afterAutospacing="1"/>
    </w:pPr>
  </w:style>
  <w:style w:type="paragraph" w:customStyle="1" w:styleId="iebgleft">
    <w:name w:val="iebgleft"/>
    <w:basedOn w:val="a"/>
    <w:uiPriority w:val="99"/>
    <w:rsid w:val="00A07332"/>
    <w:pPr>
      <w:spacing w:before="100" w:beforeAutospacing="1" w:after="100" w:afterAutospacing="1"/>
    </w:pPr>
  </w:style>
  <w:style w:type="paragraph" w:customStyle="1" w:styleId="iebgright">
    <w:name w:val="iebgright"/>
    <w:basedOn w:val="a"/>
    <w:uiPriority w:val="99"/>
    <w:rsid w:val="00A07332"/>
    <w:pPr>
      <w:spacing w:before="100" w:beforeAutospacing="1" w:after="100" w:afterAutospacing="1"/>
    </w:pPr>
  </w:style>
  <w:style w:type="paragraph" w:customStyle="1" w:styleId="switcher">
    <w:name w:val="switcher"/>
    <w:basedOn w:val="a"/>
    <w:uiPriority w:val="99"/>
    <w:rsid w:val="00A07332"/>
    <w:pPr>
      <w:spacing w:before="100" w:beforeAutospacing="1" w:after="100" w:afterAutospacing="1"/>
    </w:pPr>
  </w:style>
  <w:style w:type="paragraph" w:customStyle="1" w:styleId="organization">
    <w:name w:val="organization"/>
    <w:basedOn w:val="a"/>
    <w:uiPriority w:val="99"/>
    <w:rsid w:val="00A07332"/>
    <w:pPr>
      <w:spacing w:before="100" w:beforeAutospacing="1" w:after="100" w:afterAutospacing="1"/>
    </w:pPr>
  </w:style>
  <w:style w:type="paragraph" w:customStyle="1" w:styleId="total">
    <w:name w:val="total"/>
    <w:basedOn w:val="a"/>
    <w:uiPriority w:val="99"/>
    <w:rsid w:val="00A07332"/>
    <w:pPr>
      <w:spacing w:before="100" w:beforeAutospacing="1" w:after="100" w:afterAutospacing="1"/>
    </w:pPr>
  </w:style>
  <w:style w:type="paragraph" w:customStyle="1" w:styleId="partleftbtn">
    <w:name w:val="partleftbtn"/>
    <w:basedOn w:val="a"/>
    <w:uiPriority w:val="99"/>
    <w:rsid w:val="00A07332"/>
    <w:pPr>
      <w:spacing w:before="100" w:beforeAutospacing="1" w:after="100" w:afterAutospacing="1"/>
    </w:pPr>
  </w:style>
  <w:style w:type="paragraph" w:customStyle="1" w:styleId="confirmdialogheader">
    <w:name w:val="confirmdialogheader"/>
    <w:basedOn w:val="a"/>
    <w:uiPriority w:val="99"/>
    <w:rsid w:val="00A07332"/>
    <w:pPr>
      <w:spacing w:before="100" w:beforeAutospacing="1" w:after="100" w:afterAutospacing="1"/>
    </w:pPr>
  </w:style>
  <w:style w:type="paragraph" w:customStyle="1" w:styleId="confirmdialogmessage">
    <w:name w:val="confirmdialogmessage"/>
    <w:basedOn w:val="a"/>
    <w:uiPriority w:val="99"/>
    <w:rsid w:val="00A07332"/>
    <w:pPr>
      <w:spacing w:before="100" w:beforeAutospacing="1" w:after="100" w:afterAutospacing="1"/>
    </w:pPr>
  </w:style>
  <w:style w:type="paragraph" w:customStyle="1" w:styleId="confirmdialogbuttons">
    <w:name w:val="confirmdialogbuttons"/>
    <w:basedOn w:val="a"/>
    <w:uiPriority w:val="99"/>
    <w:rsid w:val="00A07332"/>
    <w:pPr>
      <w:spacing w:before="100" w:beforeAutospacing="1" w:after="100" w:afterAutospacing="1"/>
    </w:pPr>
  </w:style>
  <w:style w:type="paragraph" w:customStyle="1" w:styleId="colorvalue">
    <w:name w:val="colorvalue"/>
    <w:basedOn w:val="a"/>
    <w:uiPriority w:val="99"/>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uiPriority w:val="99"/>
    <w:rsid w:val="00A07332"/>
    <w:pPr>
      <w:spacing w:before="100" w:beforeAutospacing="1" w:after="100" w:afterAutospacing="1"/>
    </w:pPr>
    <w:rPr>
      <w:color w:val="0075C5"/>
    </w:rPr>
  </w:style>
  <w:style w:type="paragraph" w:customStyle="1" w:styleId="footer1">
    <w:name w:val="footer1"/>
    <w:basedOn w:val="a"/>
    <w:uiPriority w:val="99"/>
    <w:rsid w:val="00A07332"/>
    <w:pPr>
      <w:spacing w:before="100" w:beforeAutospacing="1" w:after="100" w:afterAutospacing="1"/>
    </w:pPr>
  </w:style>
  <w:style w:type="paragraph" w:customStyle="1" w:styleId="wrapperfooter1">
    <w:name w:val="wrapperfooter1"/>
    <w:basedOn w:val="a"/>
    <w:uiPriority w:val="99"/>
    <w:rsid w:val="00A07332"/>
  </w:style>
  <w:style w:type="paragraph" w:customStyle="1" w:styleId="headerwrapper1">
    <w:name w:val="headerwrapper1"/>
    <w:basedOn w:val="a"/>
    <w:uiPriority w:val="99"/>
    <w:rsid w:val="00A07332"/>
  </w:style>
  <w:style w:type="paragraph" w:customStyle="1" w:styleId="header1">
    <w:name w:val="header1"/>
    <w:basedOn w:val="a"/>
    <w:uiPriority w:val="99"/>
    <w:rsid w:val="00A07332"/>
    <w:pPr>
      <w:spacing w:before="100" w:beforeAutospacing="1" w:after="100" w:afterAutospacing="1"/>
    </w:pPr>
  </w:style>
  <w:style w:type="paragraph" w:customStyle="1" w:styleId="header2">
    <w:name w:val="header2"/>
    <w:basedOn w:val="a"/>
    <w:uiPriority w:val="99"/>
    <w:rsid w:val="00A07332"/>
    <w:pPr>
      <w:spacing w:before="100" w:beforeAutospacing="1" w:after="100" w:afterAutospacing="1"/>
    </w:pPr>
  </w:style>
  <w:style w:type="paragraph" w:customStyle="1" w:styleId="ulright1">
    <w:name w:val="ulright1"/>
    <w:basedOn w:val="a"/>
    <w:uiPriority w:val="99"/>
    <w:rsid w:val="00A07332"/>
    <w:pPr>
      <w:spacing w:before="90" w:after="100" w:afterAutospacing="1"/>
    </w:pPr>
  </w:style>
  <w:style w:type="paragraph" w:customStyle="1" w:styleId="ulright2">
    <w:name w:val="ulright2"/>
    <w:basedOn w:val="a"/>
    <w:uiPriority w:val="99"/>
    <w:rsid w:val="00A07332"/>
    <w:pPr>
      <w:spacing w:before="15" w:after="100" w:afterAutospacing="1"/>
    </w:pPr>
  </w:style>
  <w:style w:type="paragraph" w:customStyle="1" w:styleId="logo1">
    <w:name w:val="logo1"/>
    <w:basedOn w:val="a"/>
    <w:uiPriority w:val="99"/>
    <w:rsid w:val="00A07332"/>
    <w:pPr>
      <w:spacing w:before="100" w:beforeAutospacing="1" w:after="100" w:afterAutospacing="1" w:line="270" w:lineRule="atLeast"/>
    </w:pPr>
    <w:rPr>
      <w:color w:val="A17D1C"/>
    </w:rPr>
  </w:style>
  <w:style w:type="paragraph" w:customStyle="1" w:styleId="titleportal1">
    <w:name w:val="titleportal1"/>
    <w:basedOn w:val="a"/>
    <w:uiPriority w:val="99"/>
    <w:rsid w:val="00A07332"/>
    <w:pPr>
      <w:spacing w:before="100" w:beforeAutospacing="1" w:after="100" w:afterAutospacing="1" w:line="270" w:lineRule="atLeast"/>
    </w:pPr>
    <w:rPr>
      <w:color w:val="A17D1C"/>
      <w:sz w:val="45"/>
      <w:szCs w:val="45"/>
    </w:rPr>
  </w:style>
  <w:style w:type="paragraph" w:customStyle="1" w:styleId="law1">
    <w:name w:val="law1"/>
    <w:basedOn w:val="a"/>
    <w:uiPriority w:val="99"/>
    <w:rsid w:val="00A07332"/>
    <w:pPr>
      <w:spacing w:before="100" w:beforeAutospacing="1" w:after="100" w:afterAutospacing="1" w:line="270" w:lineRule="atLeast"/>
    </w:pPr>
    <w:rPr>
      <w:color w:val="A17D1C"/>
      <w:sz w:val="36"/>
      <w:szCs w:val="36"/>
    </w:rPr>
  </w:style>
  <w:style w:type="paragraph" w:customStyle="1" w:styleId="ulright3">
    <w:name w:val="ulright3"/>
    <w:basedOn w:val="a"/>
    <w:uiPriority w:val="99"/>
    <w:rsid w:val="00A07332"/>
    <w:pPr>
      <w:spacing w:before="100" w:beforeAutospacing="1" w:after="100" w:afterAutospacing="1" w:line="270" w:lineRule="atLeast"/>
    </w:pPr>
    <w:rPr>
      <w:color w:val="A17D1C"/>
    </w:rPr>
  </w:style>
  <w:style w:type="paragraph" w:customStyle="1" w:styleId="leftbrd1">
    <w:name w:val="leftbrd1"/>
    <w:basedOn w:val="a"/>
    <w:uiPriority w:val="99"/>
    <w:rsid w:val="00A07332"/>
    <w:pPr>
      <w:pBdr>
        <w:left w:val="single" w:sz="6" w:space="11" w:color="549AD6"/>
      </w:pBdr>
      <w:spacing w:before="100" w:beforeAutospacing="1" w:after="100" w:afterAutospacing="1" w:line="300" w:lineRule="atLeast"/>
    </w:pPr>
  </w:style>
  <w:style w:type="paragraph" w:customStyle="1" w:styleId="rightbrd1">
    <w:name w:val="rightbrd1"/>
    <w:basedOn w:val="a"/>
    <w:uiPriority w:val="99"/>
    <w:rsid w:val="00A07332"/>
    <w:pPr>
      <w:pBdr>
        <w:right w:val="single" w:sz="6" w:space="11" w:color="7BB6E2"/>
      </w:pBdr>
      <w:spacing w:before="100" w:beforeAutospacing="1" w:after="100" w:afterAutospacing="1" w:line="330" w:lineRule="atLeast"/>
    </w:pPr>
  </w:style>
  <w:style w:type="paragraph" w:customStyle="1" w:styleId="firsttd1">
    <w:name w:val="firsttd1"/>
    <w:basedOn w:val="a"/>
    <w:uiPriority w:val="99"/>
    <w:rsid w:val="00A07332"/>
    <w:pPr>
      <w:pBdr>
        <w:right w:val="single" w:sz="6" w:space="11" w:color="6B8CAE"/>
      </w:pBdr>
      <w:spacing w:before="100" w:beforeAutospacing="1" w:after="100" w:afterAutospacing="1"/>
    </w:pPr>
  </w:style>
  <w:style w:type="paragraph" w:customStyle="1" w:styleId="sectd1">
    <w:name w:val="sectd1"/>
    <w:basedOn w:val="a"/>
    <w:uiPriority w:val="99"/>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uiPriority w:val="99"/>
    <w:rsid w:val="00A07332"/>
    <w:pPr>
      <w:pBdr>
        <w:left w:val="single" w:sz="6" w:space="15" w:color="426E98"/>
      </w:pBdr>
      <w:spacing w:before="100" w:beforeAutospacing="1" w:after="100" w:afterAutospacing="1"/>
    </w:pPr>
  </w:style>
  <w:style w:type="paragraph" w:customStyle="1" w:styleId="edittd1">
    <w:name w:val="edittd1"/>
    <w:basedOn w:val="a"/>
    <w:uiPriority w:val="99"/>
    <w:rsid w:val="00A07332"/>
    <w:pPr>
      <w:spacing w:before="100" w:beforeAutospacing="1" w:after="100" w:afterAutospacing="1"/>
      <w:jc w:val="right"/>
    </w:pPr>
  </w:style>
  <w:style w:type="paragraph" w:customStyle="1" w:styleId="btnbtn1">
    <w:name w:val="btnbtn1"/>
    <w:basedOn w:val="a"/>
    <w:uiPriority w:val="99"/>
    <w:rsid w:val="00A07332"/>
    <w:pPr>
      <w:spacing w:before="100" w:beforeAutospacing="1" w:after="100" w:afterAutospacing="1"/>
    </w:pPr>
    <w:rPr>
      <w:b/>
      <w:bCs/>
      <w:color w:val="0075C5"/>
    </w:rPr>
  </w:style>
  <w:style w:type="paragraph" w:customStyle="1" w:styleId="btnbtn2">
    <w:name w:val="btnbtn2"/>
    <w:basedOn w:val="a"/>
    <w:uiPriority w:val="99"/>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uiPriority w:val="99"/>
    <w:rsid w:val="00A07332"/>
    <w:pPr>
      <w:spacing w:after="100" w:afterAutospacing="1"/>
    </w:pPr>
  </w:style>
  <w:style w:type="paragraph" w:customStyle="1" w:styleId="delimtd1">
    <w:name w:val="delimtd1"/>
    <w:basedOn w:val="a"/>
    <w:uiPriority w:val="99"/>
    <w:rsid w:val="00A07332"/>
    <w:pPr>
      <w:spacing w:before="100" w:beforeAutospacing="1" w:after="100" w:afterAutospacing="1"/>
    </w:pPr>
  </w:style>
  <w:style w:type="paragraph" w:customStyle="1" w:styleId="documentstab1">
    <w:name w:val="documentstab1"/>
    <w:basedOn w:val="a"/>
    <w:uiPriority w:val="99"/>
    <w:rsid w:val="00A07332"/>
    <w:pPr>
      <w:spacing w:before="100" w:beforeAutospacing="1" w:after="100" w:afterAutospacing="1"/>
    </w:pPr>
  </w:style>
  <w:style w:type="paragraph" w:customStyle="1" w:styleId="documentstab2">
    <w:name w:val="documentstab2"/>
    <w:basedOn w:val="a"/>
    <w:uiPriority w:val="99"/>
    <w:rsid w:val="00A07332"/>
    <w:pPr>
      <w:spacing w:before="100" w:beforeAutospacing="1" w:after="100" w:afterAutospacing="1"/>
    </w:pPr>
  </w:style>
  <w:style w:type="paragraph" w:customStyle="1" w:styleId="currenttab1">
    <w:name w:val="currenttab1"/>
    <w:basedOn w:val="a"/>
    <w:uiPriority w:val="99"/>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uiPriority w:val="99"/>
    <w:rsid w:val="00A07332"/>
    <w:pPr>
      <w:shd w:val="clear" w:color="auto" w:fill="F8F8F8"/>
      <w:spacing w:before="100" w:beforeAutospacing="1" w:after="100" w:afterAutospacing="1"/>
    </w:pPr>
    <w:rPr>
      <w:color w:val="245687"/>
    </w:rPr>
  </w:style>
  <w:style w:type="paragraph" w:customStyle="1" w:styleId="quicksearch1">
    <w:name w:val="quicksearch1"/>
    <w:basedOn w:val="a"/>
    <w:uiPriority w:val="99"/>
    <w:rsid w:val="00A07332"/>
    <w:pPr>
      <w:spacing w:before="100" w:beforeAutospacing="1" w:after="100" w:afterAutospacing="1"/>
    </w:pPr>
  </w:style>
  <w:style w:type="paragraph" w:customStyle="1" w:styleId="extendsearch1">
    <w:name w:val="extendsearch1"/>
    <w:basedOn w:val="a"/>
    <w:uiPriority w:val="99"/>
    <w:rsid w:val="00A07332"/>
    <w:pPr>
      <w:spacing w:before="100" w:beforeAutospacing="1" w:after="100" w:afterAutospacing="1"/>
    </w:pPr>
  </w:style>
  <w:style w:type="paragraph" w:customStyle="1" w:styleId="extendsearch2">
    <w:name w:val="extendsearch2"/>
    <w:basedOn w:val="a"/>
    <w:uiPriority w:val="99"/>
    <w:rsid w:val="00A07332"/>
    <w:pPr>
      <w:spacing w:before="100" w:beforeAutospacing="1" w:after="100" w:afterAutospacing="1"/>
    </w:pPr>
  </w:style>
  <w:style w:type="paragraph" w:customStyle="1" w:styleId="quicksearch2">
    <w:name w:val="quicksearch2"/>
    <w:basedOn w:val="a"/>
    <w:uiPriority w:val="99"/>
    <w:rsid w:val="00A07332"/>
    <w:pPr>
      <w:spacing w:before="100" w:beforeAutospacing="1" w:after="100" w:afterAutospacing="1"/>
    </w:pPr>
  </w:style>
  <w:style w:type="paragraph" w:customStyle="1" w:styleId="newstab1">
    <w:name w:val="newstab1"/>
    <w:basedOn w:val="a"/>
    <w:uiPriority w:val="99"/>
    <w:rsid w:val="00A07332"/>
    <w:pPr>
      <w:spacing w:before="100" w:beforeAutospacing="1" w:after="100" w:afterAutospacing="1"/>
    </w:pPr>
  </w:style>
  <w:style w:type="paragraph" w:customStyle="1" w:styleId="pollstab1">
    <w:name w:val="pollstab1"/>
    <w:basedOn w:val="a"/>
    <w:uiPriority w:val="99"/>
    <w:rsid w:val="00A07332"/>
    <w:pPr>
      <w:spacing w:before="100" w:beforeAutospacing="1" w:after="100" w:afterAutospacing="1"/>
    </w:pPr>
  </w:style>
  <w:style w:type="paragraph" w:customStyle="1" w:styleId="exittab1">
    <w:name w:val="exittab1"/>
    <w:basedOn w:val="a"/>
    <w:uiPriority w:val="99"/>
    <w:rsid w:val="00A07332"/>
    <w:pPr>
      <w:spacing w:before="100" w:beforeAutospacing="1" w:after="100" w:afterAutospacing="1"/>
    </w:pPr>
  </w:style>
  <w:style w:type="paragraph" w:customStyle="1" w:styleId="newstab2">
    <w:name w:val="newstab2"/>
    <w:basedOn w:val="a"/>
    <w:uiPriority w:val="99"/>
    <w:rsid w:val="00A07332"/>
    <w:pPr>
      <w:spacing w:before="100" w:beforeAutospacing="1" w:after="100" w:afterAutospacing="1"/>
    </w:pPr>
  </w:style>
  <w:style w:type="paragraph" w:customStyle="1" w:styleId="pollstab2">
    <w:name w:val="pollstab2"/>
    <w:basedOn w:val="a"/>
    <w:uiPriority w:val="99"/>
    <w:rsid w:val="00A07332"/>
    <w:pPr>
      <w:spacing w:before="100" w:beforeAutospacing="1" w:after="100" w:afterAutospacing="1"/>
    </w:pPr>
  </w:style>
  <w:style w:type="paragraph" w:customStyle="1" w:styleId="mainbox1">
    <w:name w:val="mainbox1"/>
    <w:basedOn w:val="a"/>
    <w:uiPriority w:val="99"/>
    <w:rsid w:val="00A07332"/>
    <w:pPr>
      <w:spacing w:before="450" w:after="195"/>
    </w:pPr>
  </w:style>
  <w:style w:type="paragraph" w:customStyle="1" w:styleId="mainbox2">
    <w:name w:val="mainbox2"/>
    <w:basedOn w:val="a"/>
    <w:uiPriority w:val="99"/>
    <w:rsid w:val="00A07332"/>
    <w:pPr>
      <w:spacing w:before="1050" w:after="195"/>
    </w:pPr>
  </w:style>
  <w:style w:type="paragraph" w:customStyle="1" w:styleId="leftcolboxtitle1">
    <w:name w:val="leftcolboxtitle1"/>
    <w:basedOn w:val="a"/>
    <w:uiPriority w:val="99"/>
    <w:rsid w:val="00A07332"/>
    <w:pPr>
      <w:spacing w:before="100" w:beforeAutospacing="1" w:line="555" w:lineRule="atLeast"/>
    </w:pPr>
  </w:style>
  <w:style w:type="paragraph" w:customStyle="1" w:styleId="leftcolboxtitle2">
    <w:name w:val="leftcolboxtitle2"/>
    <w:basedOn w:val="a"/>
    <w:uiPriority w:val="99"/>
    <w:rsid w:val="00A07332"/>
    <w:pPr>
      <w:spacing w:before="100" w:beforeAutospacing="1" w:line="555" w:lineRule="atLeast"/>
    </w:pPr>
  </w:style>
  <w:style w:type="paragraph" w:customStyle="1" w:styleId="addingmenu1">
    <w:name w:val="addingmenu1"/>
    <w:basedOn w:val="a"/>
    <w:uiPriority w:val="99"/>
    <w:rsid w:val="00A07332"/>
    <w:pPr>
      <w:spacing w:before="100" w:beforeAutospacing="1" w:after="100" w:afterAutospacing="1"/>
    </w:pPr>
  </w:style>
  <w:style w:type="paragraph" w:customStyle="1" w:styleId="current1">
    <w:name w:val="current1"/>
    <w:basedOn w:val="a"/>
    <w:uiPriority w:val="99"/>
    <w:rsid w:val="00A07332"/>
    <w:pPr>
      <w:pBdr>
        <w:left w:val="single" w:sz="12" w:space="0" w:color="036ABA"/>
      </w:pBdr>
      <w:spacing w:before="100" w:beforeAutospacing="1" w:after="100" w:afterAutospacing="1"/>
    </w:pPr>
    <w:rPr>
      <w:b/>
      <w:bCs/>
    </w:rPr>
  </w:style>
  <w:style w:type="paragraph" w:customStyle="1" w:styleId="behind1">
    <w:name w:val="behind1"/>
    <w:basedOn w:val="a"/>
    <w:uiPriority w:val="99"/>
    <w:rsid w:val="00A07332"/>
    <w:pPr>
      <w:spacing w:before="100" w:beforeAutospacing="1" w:after="100" w:afterAutospacing="1"/>
    </w:pPr>
  </w:style>
  <w:style w:type="paragraph" w:customStyle="1" w:styleId="behind2">
    <w:name w:val="behind2"/>
    <w:basedOn w:val="a"/>
    <w:uiPriority w:val="99"/>
    <w:rsid w:val="00A07332"/>
    <w:pPr>
      <w:spacing w:before="100" w:beforeAutospacing="1" w:after="100" w:afterAutospacing="1"/>
    </w:pPr>
  </w:style>
  <w:style w:type="paragraph" w:customStyle="1" w:styleId="middle1">
    <w:name w:val="middle1"/>
    <w:basedOn w:val="a"/>
    <w:uiPriority w:val="99"/>
    <w:rsid w:val="00A07332"/>
    <w:pPr>
      <w:spacing w:before="100" w:beforeAutospacing="1" w:after="100" w:afterAutospacing="1"/>
    </w:pPr>
  </w:style>
  <w:style w:type="paragraph" w:customStyle="1" w:styleId="middle2">
    <w:name w:val="middle2"/>
    <w:basedOn w:val="a"/>
    <w:uiPriority w:val="99"/>
    <w:rsid w:val="00A07332"/>
    <w:pPr>
      <w:spacing w:before="100" w:beforeAutospacing="1" w:after="100" w:afterAutospacing="1"/>
    </w:pPr>
  </w:style>
  <w:style w:type="paragraph" w:customStyle="1" w:styleId="listnews1">
    <w:name w:val="listnews1"/>
    <w:basedOn w:val="a"/>
    <w:uiPriority w:val="99"/>
    <w:rsid w:val="00A07332"/>
    <w:pPr>
      <w:spacing w:before="100" w:beforeAutospacing="1" w:after="100" w:afterAutospacing="1"/>
    </w:pPr>
  </w:style>
  <w:style w:type="paragraph" w:customStyle="1" w:styleId="listnews2">
    <w:name w:val="listnews2"/>
    <w:basedOn w:val="a"/>
    <w:uiPriority w:val="99"/>
    <w:rsid w:val="00A07332"/>
    <w:pPr>
      <w:spacing w:before="100" w:beforeAutospacing="1" w:after="100" w:afterAutospacing="1"/>
    </w:pPr>
  </w:style>
  <w:style w:type="paragraph" w:customStyle="1" w:styleId="behind3">
    <w:name w:val="behind3"/>
    <w:basedOn w:val="a"/>
    <w:uiPriority w:val="99"/>
    <w:rsid w:val="00A07332"/>
    <w:pPr>
      <w:spacing w:before="100" w:beforeAutospacing="1" w:after="100" w:afterAutospacing="1"/>
    </w:pPr>
  </w:style>
  <w:style w:type="paragraph" w:customStyle="1" w:styleId="behind4">
    <w:name w:val="behind4"/>
    <w:basedOn w:val="a"/>
    <w:uiPriority w:val="99"/>
    <w:rsid w:val="00A07332"/>
    <w:pPr>
      <w:spacing w:before="100" w:beforeAutospacing="1" w:after="100" w:afterAutospacing="1"/>
    </w:pPr>
  </w:style>
  <w:style w:type="paragraph" w:customStyle="1" w:styleId="middle3">
    <w:name w:val="middle3"/>
    <w:basedOn w:val="a"/>
    <w:uiPriority w:val="99"/>
    <w:rsid w:val="00A07332"/>
    <w:pPr>
      <w:spacing w:before="100" w:beforeAutospacing="1" w:after="100" w:afterAutospacing="1"/>
    </w:pPr>
  </w:style>
  <w:style w:type="paragraph" w:customStyle="1" w:styleId="middle4">
    <w:name w:val="middle4"/>
    <w:basedOn w:val="a"/>
    <w:uiPriority w:val="99"/>
    <w:rsid w:val="00A07332"/>
    <w:pPr>
      <w:spacing w:before="100" w:beforeAutospacing="1" w:after="100" w:afterAutospacing="1"/>
    </w:pPr>
  </w:style>
  <w:style w:type="paragraph" w:customStyle="1" w:styleId="iebgleft1">
    <w:name w:val="iebgleft1"/>
    <w:basedOn w:val="a"/>
    <w:uiPriority w:val="99"/>
    <w:rsid w:val="00A07332"/>
    <w:pPr>
      <w:spacing w:before="100" w:beforeAutospacing="1" w:after="100" w:afterAutospacing="1"/>
    </w:pPr>
  </w:style>
  <w:style w:type="paragraph" w:customStyle="1" w:styleId="iebgleft2">
    <w:name w:val="iebgleft2"/>
    <w:basedOn w:val="a"/>
    <w:uiPriority w:val="99"/>
    <w:rsid w:val="00A07332"/>
    <w:pPr>
      <w:spacing w:before="100" w:beforeAutospacing="1" w:after="100" w:afterAutospacing="1"/>
    </w:pPr>
  </w:style>
  <w:style w:type="paragraph" w:customStyle="1" w:styleId="iebgright1">
    <w:name w:val="iebgright1"/>
    <w:basedOn w:val="a"/>
    <w:uiPriority w:val="99"/>
    <w:rsid w:val="00A07332"/>
    <w:pPr>
      <w:spacing w:before="100" w:beforeAutospacing="1" w:after="100" w:afterAutospacing="1"/>
    </w:pPr>
  </w:style>
  <w:style w:type="paragraph" w:customStyle="1" w:styleId="iebgright2">
    <w:name w:val="iebgright2"/>
    <w:basedOn w:val="a"/>
    <w:uiPriority w:val="99"/>
    <w:rsid w:val="00A07332"/>
    <w:pPr>
      <w:spacing w:before="100" w:beforeAutospacing="1" w:after="100" w:afterAutospacing="1"/>
    </w:pPr>
  </w:style>
  <w:style w:type="paragraph" w:customStyle="1" w:styleId="listnews3">
    <w:name w:val="listnews3"/>
    <w:basedOn w:val="a"/>
    <w:uiPriority w:val="99"/>
    <w:rsid w:val="00A07332"/>
    <w:pPr>
      <w:spacing w:before="100" w:beforeAutospacing="1" w:after="100" w:afterAutospacing="1"/>
    </w:pPr>
  </w:style>
  <w:style w:type="paragraph" w:customStyle="1" w:styleId="listnews4">
    <w:name w:val="listnews4"/>
    <w:basedOn w:val="a"/>
    <w:uiPriority w:val="99"/>
    <w:rsid w:val="00A07332"/>
    <w:pPr>
      <w:spacing w:before="100" w:beforeAutospacing="1" w:after="100" w:afterAutospacing="1"/>
    </w:pPr>
  </w:style>
  <w:style w:type="paragraph" w:customStyle="1" w:styleId="paginglist1">
    <w:name w:val="paginglist1"/>
    <w:basedOn w:val="a"/>
    <w:uiPriority w:val="99"/>
    <w:rsid w:val="00A07332"/>
    <w:pPr>
      <w:spacing w:before="100" w:beforeAutospacing="1" w:after="100" w:afterAutospacing="1"/>
    </w:pPr>
  </w:style>
  <w:style w:type="paragraph" w:customStyle="1" w:styleId="paginglist2">
    <w:name w:val="paginglist2"/>
    <w:basedOn w:val="a"/>
    <w:uiPriority w:val="99"/>
    <w:rsid w:val="00A07332"/>
    <w:pPr>
      <w:spacing w:before="100" w:beforeAutospacing="1" w:after="100" w:afterAutospacing="1"/>
    </w:pPr>
  </w:style>
  <w:style w:type="paragraph" w:customStyle="1" w:styleId="paginglist3">
    <w:name w:val="paginglist3"/>
    <w:basedOn w:val="a"/>
    <w:uiPriority w:val="99"/>
    <w:rsid w:val="00A07332"/>
    <w:pPr>
      <w:spacing w:before="100" w:beforeAutospacing="1" w:after="100" w:afterAutospacing="1"/>
      <w:jc w:val="center"/>
    </w:pPr>
  </w:style>
  <w:style w:type="paragraph" w:customStyle="1" w:styleId="currenttab3">
    <w:name w:val="currenttab3"/>
    <w:basedOn w:val="a"/>
    <w:uiPriority w:val="99"/>
    <w:rsid w:val="00A07332"/>
    <w:pPr>
      <w:shd w:val="clear" w:color="auto" w:fill="E5EFF6"/>
      <w:spacing w:before="100" w:beforeAutospacing="1" w:after="100" w:afterAutospacing="1"/>
    </w:pPr>
  </w:style>
  <w:style w:type="paragraph" w:customStyle="1" w:styleId="tabsbox1">
    <w:name w:val="tabsbox1"/>
    <w:basedOn w:val="a"/>
    <w:uiPriority w:val="99"/>
    <w:rsid w:val="00A07332"/>
    <w:pPr>
      <w:shd w:val="clear" w:color="auto" w:fill="E5EFF6"/>
    </w:pPr>
  </w:style>
  <w:style w:type="paragraph" w:customStyle="1" w:styleId="tabsbox2">
    <w:name w:val="tabsbox2"/>
    <w:basedOn w:val="a"/>
    <w:uiPriority w:val="99"/>
    <w:rsid w:val="00A07332"/>
    <w:pPr>
      <w:shd w:val="clear" w:color="auto" w:fill="EDE9E0"/>
      <w:spacing w:before="100" w:beforeAutospacing="1" w:after="100" w:afterAutospacing="1"/>
    </w:pPr>
  </w:style>
  <w:style w:type="paragraph" w:customStyle="1" w:styleId="switcherbox1">
    <w:name w:val="switcherbox1"/>
    <w:basedOn w:val="a"/>
    <w:uiPriority w:val="99"/>
    <w:rsid w:val="00A07332"/>
    <w:pPr>
      <w:spacing w:before="100" w:beforeAutospacing="1" w:after="100" w:afterAutospacing="1"/>
      <w:jc w:val="center"/>
    </w:pPr>
  </w:style>
  <w:style w:type="paragraph" w:customStyle="1" w:styleId="lastswitcher1">
    <w:name w:val="lastswitcher1"/>
    <w:basedOn w:val="a"/>
    <w:uiPriority w:val="99"/>
    <w:rsid w:val="00A07332"/>
    <w:pPr>
      <w:spacing w:before="100" w:beforeAutospacing="1" w:after="100" w:afterAutospacing="1"/>
    </w:pPr>
  </w:style>
  <w:style w:type="paragraph" w:customStyle="1" w:styleId="lastswitcher2">
    <w:name w:val="lastswitcher2"/>
    <w:basedOn w:val="a"/>
    <w:uiPriority w:val="99"/>
    <w:rsid w:val="00A07332"/>
    <w:pPr>
      <w:spacing w:before="100" w:beforeAutospacing="1" w:after="100" w:afterAutospacing="1"/>
    </w:pPr>
  </w:style>
  <w:style w:type="paragraph" w:customStyle="1" w:styleId="switcherbox2">
    <w:name w:val="switcherbox2"/>
    <w:basedOn w:val="a"/>
    <w:uiPriority w:val="99"/>
    <w:rsid w:val="00A07332"/>
    <w:pPr>
      <w:spacing w:before="100" w:beforeAutospacing="1" w:after="100" w:afterAutospacing="1"/>
      <w:jc w:val="center"/>
    </w:pPr>
  </w:style>
  <w:style w:type="paragraph" w:customStyle="1" w:styleId="lastswitcher3">
    <w:name w:val="lastswitcher3"/>
    <w:basedOn w:val="a"/>
    <w:uiPriority w:val="99"/>
    <w:rsid w:val="00A07332"/>
    <w:pPr>
      <w:spacing w:before="100" w:beforeAutospacing="1" w:after="100" w:afterAutospacing="1"/>
    </w:pPr>
  </w:style>
  <w:style w:type="paragraph" w:customStyle="1" w:styleId="switcher1">
    <w:name w:val="switcher1"/>
    <w:basedOn w:val="a"/>
    <w:uiPriority w:val="99"/>
    <w:rsid w:val="00A07332"/>
    <w:pPr>
      <w:spacing w:line="330" w:lineRule="atLeast"/>
      <w:ind w:left="30" w:right="30"/>
      <w:jc w:val="center"/>
    </w:pPr>
    <w:rPr>
      <w:color w:val="0075C5"/>
      <w:sz w:val="20"/>
      <w:szCs w:val="20"/>
    </w:rPr>
  </w:style>
  <w:style w:type="paragraph" w:customStyle="1" w:styleId="periodall1">
    <w:name w:val="periodall1"/>
    <w:basedOn w:val="a"/>
    <w:uiPriority w:val="99"/>
    <w:rsid w:val="00A07332"/>
    <w:pPr>
      <w:spacing w:before="100" w:beforeAutospacing="1" w:after="100" w:afterAutospacing="1"/>
    </w:pPr>
    <w:rPr>
      <w:sz w:val="21"/>
      <w:szCs w:val="21"/>
    </w:rPr>
  </w:style>
  <w:style w:type="paragraph" w:customStyle="1" w:styleId="grandtotal1">
    <w:name w:val="grandtotal1"/>
    <w:basedOn w:val="a"/>
    <w:uiPriority w:val="99"/>
    <w:rsid w:val="00A07332"/>
    <w:pPr>
      <w:spacing w:before="100" w:beforeAutospacing="1" w:after="100" w:afterAutospacing="1"/>
    </w:pPr>
    <w:rPr>
      <w:b/>
      <w:bCs/>
      <w:color w:val="A17D1C"/>
      <w:sz w:val="45"/>
      <w:szCs w:val="45"/>
    </w:rPr>
  </w:style>
  <w:style w:type="paragraph" w:customStyle="1" w:styleId="organization1">
    <w:name w:val="organization1"/>
    <w:basedOn w:val="a"/>
    <w:uiPriority w:val="99"/>
    <w:rsid w:val="00A07332"/>
  </w:style>
  <w:style w:type="paragraph" w:customStyle="1" w:styleId="total1">
    <w:name w:val="total1"/>
    <w:basedOn w:val="a"/>
    <w:uiPriority w:val="99"/>
    <w:rsid w:val="00A07332"/>
    <w:pPr>
      <w:spacing w:after="100" w:afterAutospacing="1"/>
    </w:pPr>
  </w:style>
  <w:style w:type="paragraph" w:customStyle="1" w:styleId="perioddate1">
    <w:name w:val="perioddate1"/>
    <w:basedOn w:val="a"/>
    <w:uiPriority w:val="99"/>
    <w:rsid w:val="00A07332"/>
    <w:pPr>
      <w:spacing w:before="100" w:beforeAutospacing="1" w:after="100" w:afterAutospacing="1"/>
    </w:pPr>
    <w:rPr>
      <w:vanish/>
    </w:rPr>
  </w:style>
  <w:style w:type="paragraph" w:customStyle="1" w:styleId="middledl1">
    <w:name w:val="middledl1"/>
    <w:basedOn w:val="a"/>
    <w:uiPriority w:val="99"/>
    <w:rsid w:val="00A07332"/>
    <w:pPr>
      <w:spacing w:before="100" w:beforeAutospacing="1" w:after="100" w:afterAutospacing="1"/>
    </w:pPr>
  </w:style>
  <w:style w:type="paragraph" w:customStyle="1" w:styleId="thirddl1">
    <w:name w:val="thirddl1"/>
    <w:basedOn w:val="a"/>
    <w:uiPriority w:val="99"/>
    <w:rsid w:val="00A07332"/>
    <w:pPr>
      <w:spacing w:before="100" w:beforeAutospacing="1" w:after="100" w:afterAutospacing="1"/>
      <w:ind w:right="2080"/>
    </w:pPr>
  </w:style>
  <w:style w:type="paragraph" w:customStyle="1" w:styleId="thirddl2">
    <w:name w:val="thirddl2"/>
    <w:basedOn w:val="a"/>
    <w:uiPriority w:val="99"/>
    <w:rsid w:val="00A07332"/>
    <w:pPr>
      <w:spacing w:before="100" w:beforeAutospacing="1" w:after="100" w:afterAutospacing="1"/>
      <w:ind w:right="1101"/>
    </w:pPr>
  </w:style>
  <w:style w:type="paragraph" w:customStyle="1" w:styleId="votesection1">
    <w:name w:val="votesection1"/>
    <w:basedOn w:val="a"/>
    <w:uiPriority w:val="99"/>
    <w:rsid w:val="00A07332"/>
    <w:pPr>
      <w:spacing w:after="100" w:afterAutospacing="1"/>
    </w:pPr>
    <w:rPr>
      <w:color w:val="30383D"/>
    </w:rPr>
  </w:style>
  <w:style w:type="paragraph" w:customStyle="1" w:styleId="polldown1">
    <w:name w:val="polldown1"/>
    <w:basedOn w:val="a"/>
    <w:uiPriority w:val="99"/>
    <w:rsid w:val="00A07332"/>
    <w:pPr>
      <w:spacing w:before="100" w:beforeAutospacing="1" w:after="100" w:afterAutospacing="1"/>
    </w:pPr>
  </w:style>
  <w:style w:type="paragraph" w:customStyle="1" w:styleId="btnli1">
    <w:name w:val="btnli1"/>
    <w:basedOn w:val="a"/>
    <w:uiPriority w:val="99"/>
    <w:rsid w:val="00A07332"/>
    <w:pPr>
      <w:spacing w:before="100" w:beforeAutospacing="1" w:after="100" w:afterAutospacing="1"/>
    </w:pPr>
  </w:style>
  <w:style w:type="paragraph" w:customStyle="1" w:styleId="btnbtn3">
    <w:name w:val="btnbtn3"/>
    <w:basedOn w:val="a"/>
    <w:uiPriority w:val="99"/>
    <w:rsid w:val="00A07332"/>
    <w:pPr>
      <w:spacing w:before="100" w:beforeAutospacing="1" w:after="100" w:afterAutospacing="1"/>
    </w:pPr>
    <w:rPr>
      <w:b/>
      <w:bCs/>
      <w:color w:val="0075C5"/>
    </w:rPr>
  </w:style>
  <w:style w:type="paragraph" w:customStyle="1" w:styleId="partleftbtn1">
    <w:name w:val="partleftbtn1"/>
    <w:basedOn w:val="a"/>
    <w:uiPriority w:val="99"/>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uiPriority w:val="99"/>
    <w:rsid w:val="00A07332"/>
    <w:pPr>
      <w:spacing w:before="100" w:beforeAutospacing="1" w:after="100" w:afterAutospacing="1"/>
    </w:pPr>
  </w:style>
  <w:style w:type="paragraph" w:customStyle="1" w:styleId="footerdelim1">
    <w:name w:val="footerdelim1"/>
    <w:basedOn w:val="a"/>
    <w:uiPriority w:val="99"/>
    <w:rsid w:val="00A07332"/>
    <w:pPr>
      <w:spacing w:before="100" w:beforeAutospacing="1" w:after="100" w:afterAutospacing="1"/>
    </w:pPr>
  </w:style>
  <w:style w:type="paragraph" w:customStyle="1" w:styleId="carousel1">
    <w:name w:val="carousel1"/>
    <w:basedOn w:val="a"/>
    <w:uiPriority w:val="99"/>
    <w:rsid w:val="00A07332"/>
  </w:style>
  <w:style w:type="paragraph" w:customStyle="1" w:styleId="loadbtn1">
    <w:name w:val="loadbtn1"/>
    <w:basedOn w:val="a"/>
    <w:uiPriority w:val="99"/>
    <w:rsid w:val="00A07332"/>
    <w:pPr>
      <w:ind w:left="225"/>
    </w:pPr>
  </w:style>
  <w:style w:type="paragraph" w:customStyle="1" w:styleId="loadbtn2">
    <w:name w:val="loadbtn2"/>
    <w:basedOn w:val="a"/>
    <w:uiPriority w:val="99"/>
    <w:rsid w:val="00A07332"/>
    <w:pPr>
      <w:ind w:left="225"/>
    </w:pPr>
  </w:style>
  <w:style w:type="paragraph" w:customStyle="1" w:styleId="registerbox1">
    <w:name w:val="registerbox1"/>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uiPriority w:val="99"/>
    <w:rsid w:val="00A07332"/>
    <w:pPr>
      <w:spacing w:line="432" w:lineRule="atLeast"/>
      <w:ind w:left="552" w:right="552"/>
      <w:jc w:val="center"/>
    </w:pPr>
  </w:style>
  <w:style w:type="paragraph" w:customStyle="1" w:styleId="ui-datepicker-prev1">
    <w:name w:val="ui-datepicker-prev1"/>
    <w:basedOn w:val="a"/>
    <w:uiPriority w:val="99"/>
    <w:rsid w:val="00A07332"/>
    <w:pPr>
      <w:spacing w:before="100" w:beforeAutospacing="1" w:after="100" w:afterAutospacing="1" w:line="360" w:lineRule="atLeast"/>
    </w:pPr>
    <w:rPr>
      <w:color w:val="E2E2E2"/>
    </w:rPr>
  </w:style>
  <w:style w:type="paragraph" w:customStyle="1" w:styleId="ui-datepicker-next1">
    <w:name w:val="ui-datepicker-next1"/>
    <w:basedOn w:val="a"/>
    <w:uiPriority w:val="99"/>
    <w:rsid w:val="00A07332"/>
    <w:pPr>
      <w:spacing w:before="100" w:beforeAutospacing="1" w:after="100" w:afterAutospacing="1" w:line="360" w:lineRule="atLeast"/>
    </w:pPr>
    <w:rPr>
      <w:color w:val="E2E2E2"/>
    </w:rPr>
  </w:style>
  <w:style w:type="paragraph" w:customStyle="1" w:styleId="ui-datepicker-prev2">
    <w:name w:val="ui-datepicker-prev2"/>
    <w:basedOn w:val="a"/>
    <w:uiPriority w:val="99"/>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uiPriority w:val="99"/>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uiPriority w:val="99"/>
    <w:rsid w:val="00A07332"/>
    <w:pPr>
      <w:shd w:val="clear" w:color="auto" w:fill="E6F1F5"/>
      <w:spacing w:before="100" w:beforeAutospacing="1" w:after="100" w:afterAutospacing="1"/>
    </w:pPr>
  </w:style>
  <w:style w:type="paragraph" w:customStyle="1" w:styleId="ui-state-disabled2">
    <w:name w:val="ui-state-disabled2"/>
    <w:basedOn w:val="a"/>
    <w:uiPriority w:val="99"/>
    <w:rsid w:val="00A07332"/>
    <w:pPr>
      <w:shd w:val="clear" w:color="auto" w:fill="E6F1F5"/>
      <w:spacing w:before="100" w:beforeAutospacing="1" w:after="100" w:afterAutospacing="1"/>
    </w:pPr>
  </w:style>
  <w:style w:type="paragraph" w:customStyle="1" w:styleId="ui-state-default1">
    <w:name w:val="ui-state-default1"/>
    <w:basedOn w:val="a"/>
    <w:uiPriority w:val="99"/>
    <w:rsid w:val="00A07332"/>
    <w:pPr>
      <w:spacing w:before="100" w:beforeAutospacing="1" w:after="100" w:afterAutospacing="1" w:line="390" w:lineRule="atLeast"/>
    </w:pPr>
    <w:rPr>
      <w:color w:val="666666"/>
    </w:rPr>
  </w:style>
  <w:style w:type="paragraph" w:customStyle="1" w:styleId="ui-state-default2">
    <w:name w:val="ui-state-default2"/>
    <w:basedOn w:val="a"/>
    <w:uiPriority w:val="99"/>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uiPriority w:val="99"/>
    <w:rsid w:val="00A07332"/>
    <w:pPr>
      <w:shd w:val="clear" w:color="auto" w:fill="9D9DA4"/>
      <w:spacing w:before="100" w:beforeAutospacing="1" w:after="100" w:afterAutospacing="1"/>
    </w:pPr>
  </w:style>
  <w:style w:type="paragraph" w:customStyle="1" w:styleId="ui-state-highlight1">
    <w:name w:val="ui-state-highlight1"/>
    <w:basedOn w:val="a"/>
    <w:uiPriority w:val="99"/>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uiPriority w:val="99"/>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uiPriority w:val="99"/>
    <w:rsid w:val="00A07332"/>
    <w:rPr>
      <w:color w:val="333333"/>
      <w:sz w:val="21"/>
      <w:szCs w:val="21"/>
    </w:rPr>
  </w:style>
  <w:style w:type="paragraph" w:customStyle="1" w:styleId="confirmdialogbuttons1">
    <w:name w:val="confirmdialogbuttons1"/>
    <w:basedOn w:val="a"/>
    <w:uiPriority w:val="99"/>
    <w:rsid w:val="00A07332"/>
    <w:pPr>
      <w:spacing w:before="100" w:beforeAutospacing="1" w:after="100" w:afterAutospacing="1" w:line="390" w:lineRule="atLeast"/>
    </w:pPr>
  </w:style>
  <w:style w:type="paragraph" w:customStyle="1" w:styleId="jcarousel-direction-rtl1">
    <w:name w:val="jcarousel-direction-rtl1"/>
    <w:basedOn w:val="a"/>
    <w:uiPriority w:val="99"/>
    <w:rsid w:val="00A07332"/>
    <w:pPr>
      <w:bidi/>
      <w:spacing w:before="100" w:beforeAutospacing="1" w:after="100" w:afterAutospacing="1"/>
    </w:pPr>
  </w:style>
  <w:style w:type="paragraph" w:customStyle="1" w:styleId="jcarousel-container-horizontal1">
    <w:name w:val="jcarousel-container-horizontal1"/>
    <w:basedOn w:val="a"/>
    <w:uiPriority w:val="99"/>
    <w:rsid w:val="00A07332"/>
  </w:style>
  <w:style w:type="paragraph" w:customStyle="1" w:styleId="jcarousel-clip-horizontal1">
    <w:name w:val="jcarousel-clip-horizontal1"/>
    <w:basedOn w:val="a"/>
    <w:uiPriority w:val="99"/>
    <w:rsid w:val="00A07332"/>
    <w:pPr>
      <w:shd w:val="clear" w:color="auto" w:fill="E5EFF6"/>
      <w:spacing w:line="330" w:lineRule="atLeast"/>
      <w:jc w:val="center"/>
    </w:pPr>
    <w:rPr>
      <w:color w:val="546D81"/>
      <w:sz w:val="20"/>
      <w:szCs w:val="20"/>
    </w:rPr>
  </w:style>
  <w:style w:type="paragraph" w:customStyle="1" w:styleId="jcarousel-item1">
    <w:name w:val="jcarousel-item1"/>
    <w:basedOn w:val="a"/>
    <w:uiPriority w:val="99"/>
    <w:rsid w:val="00A07332"/>
    <w:pPr>
      <w:spacing w:before="100" w:beforeAutospacing="1" w:after="100" w:afterAutospacing="1" w:line="330" w:lineRule="atLeast"/>
    </w:pPr>
  </w:style>
  <w:style w:type="paragraph" w:customStyle="1" w:styleId="jcarousel-item-horizontal1">
    <w:name w:val="jcarousel-item-horizontal1"/>
    <w:basedOn w:val="a"/>
    <w:uiPriority w:val="99"/>
    <w:rsid w:val="00A07332"/>
    <w:pPr>
      <w:spacing w:before="100" w:beforeAutospacing="1" w:after="100" w:afterAutospacing="1"/>
    </w:pPr>
  </w:style>
  <w:style w:type="paragraph" w:customStyle="1" w:styleId="jcarousel-item-horizontal2">
    <w:name w:val="jcarousel-item-horizontal2"/>
    <w:basedOn w:val="a"/>
    <w:uiPriority w:val="99"/>
    <w:rsid w:val="00A07332"/>
    <w:pPr>
      <w:spacing w:before="100" w:beforeAutospacing="1" w:after="100" w:afterAutospacing="1"/>
    </w:pPr>
  </w:style>
  <w:style w:type="paragraph" w:customStyle="1" w:styleId="jcarousel-item-placeholder1">
    <w:name w:val="jcarousel-item-placeholder1"/>
    <w:basedOn w:val="a"/>
    <w:uiPriority w:val="99"/>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uiPriority w:val="99"/>
    <w:rsid w:val="00A07332"/>
    <w:pPr>
      <w:spacing w:before="100" w:beforeAutospacing="1" w:after="100" w:afterAutospacing="1"/>
    </w:pPr>
  </w:style>
  <w:style w:type="paragraph" w:customStyle="1" w:styleId="jcarousel-next-horizontal2">
    <w:name w:val="jcarousel-next-horizontal2"/>
    <w:basedOn w:val="a"/>
    <w:uiPriority w:val="99"/>
    <w:rsid w:val="00A07332"/>
    <w:pPr>
      <w:spacing w:before="100" w:beforeAutospacing="1" w:after="100" w:afterAutospacing="1"/>
    </w:pPr>
  </w:style>
  <w:style w:type="paragraph" w:customStyle="1" w:styleId="jcarousel-prev-horizontal1">
    <w:name w:val="jcarousel-prev-horizontal1"/>
    <w:basedOn w:val="a"/>
    <w:uiPriority w:val="99"/>
    <w:rsid w:val="00A07332"/>
    <w:pPr>
      <w:spacing w:before="100" w:beforeAutospacing="1" w:after="100" w:afterAutospacing="1"/>
    </w:pPr>
  </w:style>
  <w:style w:type="paragraph" w:customStyle="1" w:styleId="jcarousel-prev-horizontal2">
    <w:name w:val="jcarousel-prev-horizontal2"/>
    <w:basedOn w:val="a"/>
    <w:uiPriority w:val="99"/>
    <w:rsid w:val="00A07332"/>
    <w:pPr>
      <w:spacing w:before="100" w:beforeAutospacing="1" w:after="100" w:afterAutospacing="1"/>
    </w:pPr>
  </w:style>
  <w:style w:type="paragraph" w:customStyle="1" w:styleId="14">
    <w:name w:val="Название1"/>
    <w:basedOn w:val="a"/>
    <w:uiPriority w:val="99"/>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1"/>
    <w:qFormat/>
    <w:rsid w:val="0008354D"/>
    <w:rPr>
      <w:rFonts w:asciiTheme="minorHAnsi" w:eastAsiaTheme="minorHAnsi" w:hAnsiTheme="minorHAnsi" w:cstheme="minorBidi"/>
      <w:lang w:eastAsia="en-US"/>
    </w:rPr>
  </w:style>
  <w:style w:type="table" w:styleId="af7">
    <w:name w:val="Table Grid"/>
    <w:basedOn w:val="a1"/>
    <w:uiPriority w:val="99"/>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uiPriority w:val="99"/>
    <w:rsid w:val="00507A84"/>
    <w:pPr>
      <w:spacing w:before="100" w:beforeAutospacing="1" w:after="100" w:afterAutospacing="1"/>
    </w:pPr>
  </w:style>
  <w:style w:type="paragraph" w:customStyle="1" w:styleId="26">
    <w:name w:val="Верхний колонтитул2"/>
    <w:basedOn w:val="a"/>
    <w:uiPriority w:val="99"/>
    <w:rsid w:val="00507A84"/>
    <w:pPr>
      <w:spacing w:before="100" w:beforeAutospacing="1" w:after="100" w:afterAutospacing="1"/>
    </w:pPr>
  </w:style>
  <w:style w:type="paragraph" w:customStyle="1" w:styleId="27">
    <w:name w:val="Название2"/>
    <w:basedOn w:val="a"/>
    <w:uiPriority w:val="99"/>
    <w:rsid w:val="00507A84"/>
    <w:pPr>
      <w:spacing w:before="100" w:beforeAutospacing="1" w:after="100" w:afterAutospacing="1"/>
    </w:pPr>
  </w:style>
  <w:style w:type="paragraph" w:customStyle="1" w:styleId="34">
    <w:name w:val="Нижний колонтитул3"/>
    <w:basedOn w:val="a"/>
    <w:uiPriority w:val="99"/>
    <w:rsid w:val="00507A84"/>
    <w:pPr>
      <w:spacing w:before="100" w:beforeAutospacing="1" w:after="100" w:afterAutospacing="1"/>
    </w:pPr>
  </w:style>
  <w:style w:type="paragraph" w:customStyle="1" w:styleId="35">
    <w:name w:val="Верхний колонтитул3"/>
    <w:basedOn w:val="a"/>
    <w:uiPriority w:val="99"/>
    <w:rsid w:val="00507A84"/>
    <w:pPr>
      <w:spacing w:before="100" w:beforeAutospacing="1" w:after="100" w:afterAutospacing="1"/>
    </w:pPr>
  </w:style>
  <w:style w:type="paragraph" w:customStyle="1" w:styleId="36">
    <w:name w:val="Название3"/>
    <w:basedOn w:val="a"/>
    <w:uiPriority w:val="99"/>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uiPriority w:val="99"/>
    <w:rsid w:val="00507A84"/>
    <w:pPr>
      <w:spacing w:before="100" w:beforeAutospacing="1" w:after="100" w:afterAutospacing="1"/>
    </w:pPr>
  </w:style>
  <w:style w:type="paragraph" w:customStyle="1" w:styleId="43">
    <w:name w:val="Верхний колонтитул4"/>
    <w:basedOn w:val="a"/>
    <w:uiPriority w:val="99"/>
    <w:rsid w:val="00507A84"/>
    <w:pPr>
      <w:spacing w:before="100" w:beforeAutospacing="1" w:after="100" w:afterAutospacing="1"/>
    </w:pPr>
  </w:style>
  <w:style w:type="paragraph" w:customStyle="1" w:styleId="44">
    <w:name w:val="Название4"/>
    <w:basedOn w:val="a"/>
    <w:uiPriority w:val="99"/>
    <w:rsid w:val="00507A84"/>
    <w:pPr>
      <w:spacing w:before="100" w:beforeAutospacing="1" w:after="100" w:afterAutospacing="1"/>
    </w:pPr>
  </w:style>
  <w:style w:type="numbering" w:customStyle="1" w:styleId="5">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93302"/>
  </w:style>
  <w:style w:type="table" w:customStyle="1" w:styleId="50">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uiPriority w:val="99"/>
    <w:rsid w:val="00E31350"/>
    <w:pPr>
      <w:spacing w:before="100" w:beforeAutospacing="1" w:after="100" w:afterAutospacing="1"/>
    </w:pPr>
  </w:style>
  <w:style w:type="paragraph" w:customStyle="1" w:styleId="xl67">
    <w:name w:val="xl67"/>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uiPriority w:val="99"/>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uiPriority w:val="99"/>
    <w:rsid w:val="00E31350"/>
    <w:pPr>
      <w:spacing w:before="100" w:beforeAutospacing="1" w:after="100" w:afterAutospacing="1"/>
    </w:pPr>
  </w:style>
  <w:style w:type="paragraph" w:customStyle="1" w:styleId="xl71">
    <w:name w:val="xl71"/>
    <w:basedOn w:val="a"/>
    <w:uiPriority w:val="99"/>
    <w:rsid w:val="00E31350"/>
    <w:pPr>
      <w:spacing w:before="100" w:beforeAutospacing="1" w:after="100" w:afterAutospacing="1"/>
    </w:pPr>
  </w:style>
  <w:style w:type="paragraph" w:customStyle="1" w:styleId="xl72">
    <w:name w:val="xl72"/>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uiPriority w:val="99"/>
    <w:rsid w:val="00E31350"/>
    <w:pPr>
      <w:spacing w:before="100" w:beforeAutospacing="1" w:after="100" w:afterAutospacing="1"/>
      <w:jc w:val="center"/>
    </w:pPr>
  </w:style>
  <w:style w:type="paragraph" w:customStyle="1" w:styleId="xl78">
    <w:name w:val="xl78"/>
    <w:basedOn w:val="a"/>
    <w:uiPriority w:val="99"/>
    <w:rsid w:val="00E31350"/>
    <w:pPr>
      <w:spacing w:before="100" w:beforeAutospacing="1" w:after="100" w:afterAutospacing="1"/>
      <w:jc w:val="center"/>
    </w:pPr>
  </w:style>
  <w:style w:type="paragraph" w:customStyle="1" w:styleId="xl79">
    <w:name w:val="xl79"/>
    <w:basedOn w:val="a"/>
    <w:uiPriority w:val="99"/>
    <w:rsid w:val="00E31350"/>
    <w:pPr>
      <w:spacing w:before="100" w:beforeAutospacing="1" w:after="100" w:afterAutospacing="1"/>
      <w:jc w:val="center"/>
    </w:pPr>
  </w:style>
  <w:style w:type="paragraph" w:customStyle="1" w:styleId="xl80">
    <w:name w:val="xl80"/>
    <w:basedOn w:val="a"/>
    <w:uiPriority w:val="99"/>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uiPriority w:val="99"/>
    <w:rsid w:val="00E31350"/>
    <w:pPr>
      <w:spacing w:before="100" w:beforeAutospacing="1" w:after="100" w:afterAutospacing="1"/>
    </w:pPr>
    <w:rPr>
      <w:sz w:val="28"/>
      <w:szCs w:val="28"/>
    </w:rPr>
  </w:style>
  <w:style w:type="paragraph" w:customStyle="1" w:styleId="xl82">
    <w:name w:val="xl82"/>
    <w:basedOn w:val="a"/>
    <w:uiPriority w:val="99"/>
    <w:rsid w:val="00E31350"/>
    <w:pPr>
      <w:spacing w:before="100" w:beforeAutospacing="1" w:after="100" w:afterAutospacing="1"/>
    </w:pPr>
    <w:rPr>
      <w:color w:val="FF0000"/>
      <w:sz w:val="28"/>
      <w:szCs w:val="28"/>
    </w:rPr>
  </w:style>
  <w:style w:type="paragraph" w:customStyle="1" w:styleId="xl83">
    <w:name w:val="xl83"/>
    <w:basedOn w:val="a"/>
    <w:uiPriority w:val="99"/>
    <w:rsid w:val="00E31350"/>
    <w:pPr>
      <w:spacing w:before="100" w:beforeAutospacing="1" w:after="100" w:afterAutospacing="1"/>
    </w:pPr>
    <w:rPr>
      <w:color w:val="FF0000"/>
    </w:rPr>
  </w:style>
  <w:style w:type="paragraph" w:customStyle="1" w:styleId="xl84">
    <w:name w:val="xl84"/>
    <w:basedOn w:val="a"/>
    <w:uiPriority w:val="99"/>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uiPriority w:val="99"/>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uiPriority w:val="99"/>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uiPriority w:val="99"/>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uiPriority w:val="99"/>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31350"/>
    <w:pPr>
      <w:spacing w:before="100" w:beforeAutospacing="1" w:after="100" w:afterAutospacing="1"/>
    </w:pPr>
  </w:style>
  <w:style w:type="paragraph" w:customStyle="1" w:styleId="xl93">
    <w:name w:val="xl9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uiPriority w:val="99"/>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uiPriority w:val="99"/>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uiPriority w:val="99"/>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uiPriority w:val="99"/>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uiPriority w:val="99"/>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uiPriority w:val="99"/>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uiPriority w:val="99"/>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uiPriority w:val="99"/>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uiPriority w:val="99"/>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uiPriority w:val="99"/>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uiPriority w:val="99"/>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uiPriority w:val="99"/>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uiPriority w:val="99"/>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uiPriority w:val="99"/>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uiPriority w:val="99"/>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uiPriority w:val="99"/>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uiPriority w:val="99"/>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uiPriority w:val="99"/>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uiPriority w:val="99"/>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uiPriority w:val="99"/>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uiPriority w:val="99"/>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uiPriority w:val="99"/>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uiPriority w:val="99"/>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uiPriority w:val="99"/>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uiPriority w:val="99"/>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uiPriority w:val="99"/>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uiPriority w:val="99"/>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uiPriority w:val="99"/>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uiPriority w:val="99"/>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uiPriority w:val="99"/>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uiPriority w:val="99"/>
    <w:rsid w:val="00E31350"/>
    <w:pPr>
      <w:spacing w:before="100" w:beforeAutospacing="1" w:after="100" w:afterAutospacing="1"/>
    </w:pPr>
    <w:rPr>
      <w:b/>
      <w:bCs/>
      <w:sz w:val="28"/>
      <w:szCs w:val="28"/>
    </w:rPr>
  </w:style>
  <w:style w:type="paragraph" w:customStyle="1" w:styleId="xl134">
    <w:name w:val="xl134"/>
    <w:basedOn w:val="a"/>
    <w:uiPriority w:val="99"/>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2">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250F48"/>
    <w:rPr>
      <w:rFonts w:ascii="Arial" w:hAnsi="Arial" w:cs="Arial"/>
      <w:sz w:val="20"/>
      <w:szCs w:val="20"/>
    </w:rPr>
  </w:style>
  <w:style w:type="paragraph" w:customStyle="1" w:styleId="ConsNormal">
    <w:name w:val="ConsNormal"/>
    <w:uiPriority w:val="99"/>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rsid w:val="00360D0A"/>
    <w:rPr>
      <w:rFonts w:ascii="Cambria" w:hAnsi="Cambria"/>
      <w:b/>
      <w:bCs/>
      <w:sz w:val="26"/>
      <w:szCs w:val="26"/>
    </w:rPr>
  </w:style>
  <w:style w:type="character" w:customStyle="1" w:styleId="60">
    <w:name w:val="Заголовок 6 Знак"/>
    <w:basedOn w:val="a0"/>
    <w:link w:val="6"/>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uiPriority w:val="99"/>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uiPriority w:val="99"/>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9"/>
    <w:rsid w:val="00ED5335"/>
    <w:rPr>
      <w:b/>
      <w:bCs/>
      <w:sz w:val="52"/>
      <w:szCs w:val="24"/>
    </w:rPr>
  </w:style>
  <w:style w:type="character" w:customStyle="1" w:styleId="80">
    <w:name w:val="Заголовок 8 Знак"/>
    <w:basedOn w:val="a0"/>
    <w:link w:val="8"/>
    <w:uiPriority w:val="9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1">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459305977">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26518258">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757045918">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zhayskiy-zao.ru/"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B4B11-17A6-4212-AE11-0A9842AEA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624</Words>
  <Characters>3558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9</cp:revision>
  <cp:lastPrinted>2026-06-15T05:55:00Z</cp:lastPrinted>
  <dcterms:created xsi:type="dcterms:W3CDTF">2026-06-04T06:09:00Z</dcterms:created>
  <dcterms:modified xsi:type="dcterms:W3CDTF">2026-06-15T05:57:00Z</dcterms:modified>
</cp:coreProperties>
</file>