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26.02.2010 N 96</w:t>
              <w:br/>
              <w:t xml:space="preserve">(ред. от 20.04.2024)</w:t>
              <w:br/>
              <w:t xml:space="preserve">"Об антикоррупционной экспертизе нормативных правовых актов и проектов нормативных правовых актов"</w:t>
              <w:br/>
              <w:t xml:space="preserve">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февраля 2010 г. N 96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18.12.2012 </w:t>
            </w:r>
            <w:hyperlink w:history="0" r:id="rId8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27.03.2013 </w:t>
            </w:r>
            <w:hyperlink w:history="0" r:id="rId9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274</w:t>
              </w:r>
            </w:hyperlink>
            <w:r>
              <w:rPr>
                <w:sz w:val="24"/>
                <w:color w:val="392c69"/>
              </w:rPr>
              <w:t xml:space="preserve">, от 27.11.2013 </w:t>
            </w:r>
            <w:hyperlink w:history="0" r:id="rId10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1075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30.01.2015 </w:t>
            </w:r>
            <w:hyperlink w:history="0" r:id="rId1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      <w:r>
                <w:rPr>
                  <w:sz w:val="24"/>
                  <w:color w:val="0000ff"/>
                </w:rPr>
                <w:t xml:space="preserve">N 83</w:t>
              </w:r>
            </w:hyperlink>
            <w:r>
              <w:rPr>
                <w:sz w:val="24"/>
                <w:color w:val="392c69"/>
              </w:rPr>
              <w:t xml:space="preserve">, от 18.07.2015 </w:t>
            </w:r>
            <w:hyperlink w:history="0" r:id="rId1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4"/>
                  <w:color w:val="0000ff"/>
                </w:rPr>
                <w:t xml:space="preserve">N 732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10.07.2017 </w:t>
            </w:r>
            <w:hyperlink w:history="0" r:id="rId13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813</w:t>
              </w:r>
            </w:hyperlink>
            <w:r>
              <w:rPr>
                <w:sz w:val="24"/>
                <w:color w:val="392c69"/>
              </w:rPr>
              <w:t xml:space="preserve">, от 20.04.2024 </w:t>
            </w:r>
            <w:hyperlink w:history="0" r:id="rId14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515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5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36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актов;</w:t>
      </w:r>
    </w:p>
    <w:p>
      <w:pPr>
        <w:pStyle w:val="0"/>
        <w:spacing w:before="240" w:lineRule="auto"/>
        <w:ind w:firstLine="540"/>
        <w:jc w:val="both"/>
      </w:pPr>
      <w:hyperlink w:history="0" w:anchor="P113" w:tooltip="МЕТОДИКА">
        <w:r>
          <w:rPr>
            <w:sz w:val="24"/>
            <w:color w:val="0000ff"/>
          </w:rPr>
          <w:t xml:space="preserve">методику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6" w:tooltip="Постановление Правительства РФ от 05.03.2009 N 195 &quot;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>
      <w:pPr>
        <w:pStyle w:val="0"/>
        <w:spacing w:before="240" w:lineRule="auto"/>
        <w:ind w:firstLine="540"/>
        <w:jc w:val="both"/>
      </w:pPr>
      <w:hyperlink w:history="0" r:id="rId17" w:tooltip="Постановление Правительства РФ от 05.03.2009 N 196 &quot;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февраля 2010 г. N 96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ПРОВЕДЕНИЯ АНТИКОРРУПЦИОННОЙ ЭКСПЕРТИЗЫ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 И ПРОЕКТОВ НОРМАТИВНЫХ 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18.12.2012 </w:t>
            </w:r>
            <w:hyperlink w:history="0" r:id="rId18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27.03.2013 </w:t>
            </w:r>
            <w:hyperlink w:history="0" r:id="rId19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274</w:t>
              </w:r>
            </w:hyperlink>
            <w:r>
              <w:rPr>
                <w:sz w:val="24"/>
                <w:color w:val="392c69"/>
              </w:rPr>
              <w:t xml:space="preserve">, от 27.11.2013 </w:t>
            </w:r>
            <w:hyperlink w:history="0" r:id="rId20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1075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30.01.2015 </w:t>
            </w:r>
            <w:hyperlink w:history="0" r:id="rId2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      <w:r>
                <w:rPr>
                  <w:sz w:val="24"/>
                  <w:color w:val="0000ff"/>
                </w:rPr>
                <w:t xml:space="preserve">N 83</w:t>
              </w:r>
            </w:hyperlink>
            <w:r>
              <w:rPr>
                <w:sz w:val="24"/>
                <w:color w:val="392c69"/>
              </w:rPr>
              <w:t xml:space="preserve">, от 18.07.2015 </w:t>
            </w:r>
            <w:hyperlink w:history="0" r:id="rId2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4"/>
                  <w:color w:val="0000ff"/>
                </w:rPr>
                <w:t xml:space="preserve">N 732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10.07.2017 </w:t>
            </w:r>
            <w:hyperlink w:history="0" r:id="rId23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813</w:t>
              </w:r>
            </w:hyperlink>
            <w:r>
              <w:rPr>
                <w:sz w:val="24"/>
                <w:color w:val="392c69"/>
              </w:rPr>
              <w:t xml:space="preserve">, от 20.04.2024 </w:t>
            </w:r>
            <w:hyperlink w:history="0" r:id="rId24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515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Министерство юстиции Российской Федерации проводит антикоррупционную экспертизу в соответствии с </w:t>
      </w:r>
      <w:hyperlink w:history="0" w:anchor="P113" w:tooltip="МЕТОДИКА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bookmarkStart w:id="47" w:name="P47"/>
    <w:bookmarkEnd w:id="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48" w:name="P48"/>
    <w:bookmarkEnd w:id="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27.03.2013 </w:t>
      </w:r>
      <w:hyperlink w:history="0" r:id="rId25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274</w:t>
        </w:r>
      </w:hyperlink>
      <w:r>
        <w:rPr>
          <w:sz w:val="24"/>
        </w:rPr>
        <w:t xml:space="preserve">, от 27.11.2013 </w:t>
      </w:r>
      <w:hyperlink w:history="0" r:id="rId26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1075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w:history="0" r:id="rId28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утверждаемой Министерством.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9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history="0" w:anchor="P47" w:tooltip="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48" w:tooltip="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"б" пункта 2</w:t>
        </w:r>
      </w:hyperlink>
      <w:r>
        <w:rPr>
          <w:sz w:val="24"/>
        </w:rPr>
        <w:t xml:space="preserve"> настоящих Правил, разрешаются в порядке, установленном </w:t>
      </w:r>
      <w:hyperlink w:history="0" r:id="rId30" w:tooltip="Постановление Правительства РФ от 01.06.2004 N 260 (ред. от 05.09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4"/>
            <w:color w:val="0000ff"/>
          </w:rPr>
          <w:t xml:space="preserve">Регламентом</w:t>
        </w:r>
      </w:hyperlink>
      <w:r>
        <w:rPr>
          <w:sz w:val="24"/>
        </w:rP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30.01.2015 N 83)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w:history="0" r:id="rId32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>
      <w:pPr>
        <w:pStyle w:val="0"/>
        <w:jc w:val="both"/>
      </w:pPr>
      <w:r>
        <w:rPr>
          <w:sz w:val="24"/>
        </w:rPr>
        <w:t xml:space="preserve">(п. 3(1) введен </w:t>
      </w:r>
      <w:hyperlink w:history="0" r:id="rId33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Независимая антикоррупционная экспертиза проводится юридическими лицами и физическими лицами, </w:t>
      </w:r>
      <w:hyperlink w:history="0" r:id="rId34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4"/>
            <w:color w:val="0000ff"/>
          </w:rPr>
          <w:t xml:space="preserve">аккредитованными</w:t>
        </w:r>
      </w:hyperlink>
      <w:r>
        <w:rPr>
          <w:sz w:val="24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history="0" w:anchor="P113" w:tooltip="МЕТОДИКА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5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4(1). 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w:history="0" r:id="rId36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"Интернет", а также проекты нормативных правовых актов, предусматривающие применение специальных экономических мер, не подлежат независимой антикоррупционной экспертизе.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37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20.04.2024 N 515)</w:t>
      </w:r>
    </w:p>
    <w:bookmarkStart w:id="63" w:name="P63"/>
    <w:bookmarkEnd w:id="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w:history="0" r:id="rId38" w:tooltip="Постановление Правительства РФ от 01.06.2004 N 260 (ред. от 05.09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57</w:t>
        </w:r>
      </w:hyperlink>
      <w:r>
        <w:rPr>
          <w:sz w:val="24"/>
        </w:rPr>
        <w:t xml:space="preserve"> Регламента Правительства, размещают эти проекты на сайте </w:t>
      </w:r>
      <w:hyperlink w:history="0" r:id="rId39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18.12.2012 </w:t>
      </w:r>
      <w:hyperlink w:history="0" r:id="rId40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1334</w:t>
        </w:r>
      </w:hyperlink>
      <w:r>
        <w:rPr>
          <w:sz w:val="24"/>
        </w:rPr>
        <w:t xml:space="preserve">, от 27.03.2013 </w:t>
      </w:r>
      <w:hyperlink w:history="0" r:id="rId4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274</w:t>
        </w:r>
      </w:hyperlink>
      <w:r>
        <w:rPr>
          <w:sz w:val="24"/>
        </w:rPr>
        <w:t xml:space="preserve">, от 30.01.2015 </w:t>
      </w:r>
      <w:hyperlink w:history="0" r:id="rId42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N 83</w:t>
        </w:r>
      </w:hyperlink>
      <w:r>
        <w:rPr>
          <w:sz w:val="24"/>
        </w:rPr>
        <w:t xml:space="preserve">)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w:history="0" r:id="rId43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не менее чем на 7 дней.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w:history="0" r:id="rId45" w:tooltip="Постановление Правительства РФ от 01.06.2004 N 260 (ред. от 05.09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60(1)</w:t>
        </w:r>
      </w:hyperlink>
      <w:r>
        <w:rPr>
          <w:sz w:val="24"/>
        </w:rP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w:history="0" r:id="rId46" w:tooltip="Постановление Правительства РФ от 17.12.2012 N 1318 (ред. от 15.11.2025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30.01.2015 N 83; в ред. </w:t>
      </w:r>
      <w:hyperlink w:history="0" r:id="rId48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10.07.2017 N 813)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w:history="0" r:id="rId49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w:history="0" r:id="rId50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w:history="0" r:id="rId51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указанных Правил.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2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30.01.2015 N 83)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w:history="0" r:id="rId53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в порядке, установленном </w:t>
      </w:r>
      <w:hyperlink w:history="0"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>
        <w:r>
          <w:rPr>
            <w:sz w:val="24"/>
            <w:color w:val="0000ff"/>
          </w:rPr>
          <w:t xml:space="preserve">абзацами первым</w:t>
        </w:r>
      </w:hyperlink>
      <w:r>
        <w:rPr>
          <w:sz w:val="24"/>
        </w:rPr>
        <w:t xml:space="preserve"> и </w:t>
      </w:r>
      <w:hyperlink w:history="0" w:anchor="P65" w:tooltip="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&quot;Интернет&quot; не менее чем на 7 дней.">
        <w:r>
          <w:rPr>
            <w:sz w:val="24"/>
            <w:color w:val="0000ff"/>
          </w:rPr>
          <w:t xml:space="preserve">вторым</w:t>
        </w:r>
      </w:hyperlink>
      <w:r>
        <w:rPr>
          <w:sz w:val="24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w:history="0" r:id="rId55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18.12.2012 N 1334)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w:history="0" r:id="rId57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не менее чем на 7 дней.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w:history="0" r:id="rId59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4"/>
            <w:color w:val="0000ff"/>
          </w:rPr>
          <w:t xml:space="preserve">пунктом 3(1)</w:t>
        </w:r>
      </w:hyperlink>
      <w:r>
        <w:rPr>
          <w:sz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w:history="0" r:id="rId60" w:tooltip="Постановление Правительства РФ от 17.12.2012 N 1318 (ред. от 15.11.2025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30.01.2015 N 83; в ред. </w:t>
      </w:r>
      <w:hyperlink w:history="0" r:id="rId62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10.07.2017 N 813)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w:history="0" r:id="rId63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w:history="0" r:id="rId64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w:history="0" r:id="rId65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указанных Правил.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6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30.01.2015 N 83)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повторное размещение указанных проектов нормативных правовых актов на сайте </w:t>
      </w:r>
      <w:hyperlink w:history="0" r:id="rId67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в порядке, установленном </w:t>
      </w:r>
      <w:hyperlink w:history="0" w:anchor="P73" w:tooltip="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...">
        <w:r>
          <w:rPr>
            <w:sz w:val="24"/>
            <w:color w:val="0000ff"/>
          </w:rPr>
          <w:t xml:space="preserve">абзацами первым</w:t>
        </w:r>
      </w:hyperlink>
      <w:r>
        <w:rPr>
          <w:sz w:val="24"/>
        </w:rPr>
        <w:t xml:space="preserve"> и </w:t>
      </w:r>
      <w:hyperlink w:history="0" w:anchor="P75" w:tooltip="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&quot;Интернет&quot; не менее чем на 7 дней.">
        <w:r>
          <w:rPr>
            <w:sz w:val="24"/>
            <w:color w:val="0000ff"/>
          </w:rPr>
          <w:t xml:space="preserve">вторым</w:t>
        </w:r>
      </w:hyperlink>
      <w:r>
        <w:rPr>
          <w:sz w:val="24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Результаты независимой антикоррупционной экспертизы отражаются в заключении по </w:t>
      </w:r>
      <w:hyperlink w:history="0" r:id="rId69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утверждаемой Министерством юстиции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7(1). Юридические лица и физические лица, </w:t>
      </w:r>
      <w:hyperlink w:history="0" r:id="rId70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4"/>
            <w:color w:val="0000ff"/>
          </w:rPr>
          <w:t xml:space="preserve">аккредитованные</w:t>
        </w:r>
      </w:hyperlink>
      <w:r>
        <w:rPr>
          <w:sz w:val="24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заключения по результатам независимой антикоррупционной экспертизы: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копии заключений по результатам независимой антикоррупционной экспертизы: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7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7(2) введен </w:t>
      </w:r>
      <w:hyperlink w:history="0" r:id="rId72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jc w:val="both"/>
      </w:pPr>
      <w:r>
        <w:rPr>
          <w:sz w:val="24"/>
        </w:rPr>
        <w:t xml:space="preserve">(п. 7(3) введен </w:t>
      </w:r>
      <w:hyperlink w:history="0" r:id="rId74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w:history="0" r:id="rId75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>
      <w:pPr>
        <w:pStyle w:val="0"/>
        <w:jc w:val="both"/>
      </w:pPr>
      <w:r>
        <w:rPr>
          <w:sz w:val="24"/>
        </w:rPr>
        <w:t xml:space="preserve">(п. 7(4) введен </w:t>
      </w:r>
      <w:hyperlink w:history="0" r:id="rId76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Проекты нормативных правовых актов, предусмотренные в </w:t>
      </w:r>
      <w:hyperlink w:history="0"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w:history="0" r:id="rId77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части 3 статьи 5</w:t>
        </w:r>
      </w:hyperlink>
      <w:r>
        <w:rPr>
          <w:sz w:val="24"/>
        </w:rP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февраля 2010 г. N 96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3" w:name="P113"/>
    <w:bookmarkEnd w:id="113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ПРОВЕДЕНИЯ АНТИКОРРУПЦИОННОЙ ЭКСПЕРТИЗЫ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 И ПРОЕКТОВ НОРМАТИВНЫХ 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9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отказ от конкурсных (аукционных) процедур - закрепление административного порядка предоставления права (блага);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>
      <w:pPr>
        <w:pStyle w:val="0"/>
        <w:jc w:val="both"/>
      </w:pPr>
      <w:r>
        <w:rPr>
          <w:sz w:val="24"/>
        </w:rPr>
        <w:t xml:space="preserve">(пп. "и" введен </w:t>
      </w:r>
      <w:hyperlink w:history="0" r:id="rId8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26.02.2010 N 96</w:t>
            <w:br/>
            <w:t>(ред. от 20.04.2024)</w:t>
            <w:br/>
            <w:t>"Об антикоррупционной экспертизе нормативных прав...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91634&amp;date=24.06.2026&amp;dst=100017&amp;field=134" TargetMode = "External"/><Relationship Id="rId9" Type="http://schemas.openxmlformats.org/officeDocument/2006/relationships/hyperlink" Target="https://login.consultant.ru/link/?req=doc&amp;base=LAW&amp;n=144269&amp;date=24.06.2026&amp;dst=100028&amp;field=134" TargetMode = "External"/><Relationship Id="rId10" Type="http://schemas.openxmlformats.org/officeDocument/2006/relationships/hyperlink" Target="https://login.consultant.ru/link/?req=doc&amp;base=LAW&amp;n=154962&amp;date=24.06.2026&amp;dst=100010&amp;field=134" TargetMode = "External"/><Relationship Id="rId11" Type="http://schemas.openxmlformats.org/officeDocument/2006/relationships/hyperlink" Target="https://login.consultant.ru/link/?req=doc&amp;base=LAW&amp;n=453496&amp;date=24.06.2026&amp;dst=100131&amp;field=134" TargetMode = "External"/><Relationship Id="rId12" Type="http://schemas.openxmlformats.org/officeDocument/2006/relationships/hyperlink" Target="https://login.consultant.ru/link/?req=doc&amp;base=LAW&amp;n=183434&amp;date=24.06.2026&amp;dst=100026&amp;field=134" TargetMode = "External"/><Relationship Id="rId13" Type="http://schemas.openxmlformats.org/officeDocument/2006/relationships/hyperlink" Target="https://login.consultant.ru/link/?req=doc&amp;base=LAW&amp;n=220056&amp;date=24.06.2026&amp;dst=100092&amp;field=134" TargetMode = "External"/><Relationship Id="rId14" Type="http://schemas.openxmlformats.org/officeDocument/2006/relationships/hyperlink" Target="https://login.consultant.ru/link/?req=doc&amp;base=LAW&amp;n=475570&amp;date=24.06.2026&amp;dst=100010&amp;field=134" TargetMode = "External"/><Relationship Id="rId15" Type="http://schemas.openxmlformats.org/officeDocument/2006/relationships/hyperlink" Target="https://login.consultant.ru/link/?req=doc&amp;base=LAW&amp;n=487010&amp;date=24.06.2026" TargetMode = "External"/><Relationship Id="rId16" Type="http://schemas.openxmlformats.org/officeDocument/2006/relationships/hyperlink" Target="https://login.consultant.ru/link/?req=doc&amp;base=LAW&amp;n=85551&amp;date=24.06.2026" TargetMode = "External"/><Relationship Id="rId17" Type="http://schemas.openxmlformats.org/officeDocument/2006/relationships/hyperlink" Target="https://login.consultant.ru/link/?req=doc&amp;base=LAW&amp;n=85552&amp;date=24.06.2026" TargetMode = "External"/><Relationship Id="rId18" Type="http://schemas.openxmlformats.org/officeDocument/2006/relationships/hyperlink" Target="https://login.consultant.ru/link/?req=doc&amp;base=LAW&amp;n=391634&amp;date=24.06.2026&amp;dst=100017&amp;field=134" TargetMode = "External"/><Relationship Id="rId19" Type="http://schemas.openxmlformats.org/officeDocument/2006/relationships/hyperlink" Target="https://login.consultant.ru/link/?req=doc&amp;base=LAW&amp;n=144269&amp;date=24.06.2026&amp;dst=100028&amp;field=134" TargetMode = "External"/><Relationship Id="rId20" Type="http://schemas.openxmlformats.org/officeDocument/2006/relationships/hyperlink" Target="https://login.consultant.ru/link/?req=doc&amp;base=LAW&amp;n=154962&amp;date=24.06.2026&amp;dst=100010&amp;field=134" TargetMode = "External"/><Relationship Id="rId21" Type="http://schemas.openxmlformats.org/officeDocument/2006/relationships/hyperlink" Target="https://login.consultant.ru/link/?req=doc&amp;base=LAW&amp;n=453496&amp;date=24.06.2026&amp;dst=100131&amp;field=134" TargetMode = "External"/><Relationship Id="rId22" Type="http://schemas.openxmlformats.org/officeDocument/2006/relationships/hyperlink" Target="https://login.consultant.ru/link/?req=doc&amp;base=LAW&amp;n=183434&amp;date=24.06.2026&amp;dst=100027&amp;field=134" TargetMode = "External"/><Relationship Id="rId23" Type="http://schemas.openxmlformats.org/officeDocument/2006/relationships/hyperlink" Target="https://login.consultant.ru/link/?req=doc&amp;base=LAW&amp;n=220056&amp;date=24.06.2026&amp;dst=100092&amp;field=134" TargetMode = "External"/><Relationship Id="rId24" Type="http://schemas.openxmlformats.org/officeDocument/2006/relationships/hyperlink" Target="https://login.consultant.ru/link/?req=doc&amp;base=LAW&amp;n=475570&amp;date=24.06.2026&amp;dst=100010&amp;field=134" TargetMode = "External"/><Relationship Id="rId25" Type="http://schemas.openxmlformats.org/officeDocument/2006/relationships/hyperlink" Target="https://login.consultant.ru/link/?req=doc&amp;base=LAW&amp;n=144269&amp;date=24.06.2026&amp;dst=100030&amp;field=134" TargetMode = "External"/><Relationship Id="rId26" Type="http://schemas.openxmlformats.org/officeDocument/2006/relationships/hyperlink" Target="https://login.consultant.ru/link/?req=doc&amp;base=LAW&amp;n=154962&amp;date=24.06.2026&amp;dst=100010&amp;field=134" TargetMode = "External"/><Relationship Id="rId27" Type="http://schemas.openxmlformats.org/officeDocument/2006/relationships/hyperlink" Target="https://login.consultant.ru/link/?req=doc&amp;base=LAW&amp;n=144269&amp;date=24.06.2026&amp;dst=100031&amp;field=134" TargetMode = "External"/><Relationship Id="rId28" Type="http://schemas.openxmlformats.org/officeDocument/2006/relationships/hyperlink" Target="https://login.consultant.ru/link/?req=doc&amp;base=LAW&amp;n=485893&amp;date=24.06.2026&amp;dst=100012&amp;field=134" TargetMode = "External"/><Relationship Id="rId29" Type="http://schemas.openxmlformats.org/officeDocument/2006/relationships/hyperlink" Target="https://login.consultant.ru/link/?req=doc&amp;base=LAW&amp;n=144269&amp;date=24.06.2026&amp;dst=100032&amp;field=134" TargetMode = "External"/><Relationship Id="rId30" Type="http://schemas.openxmlformats.org/officeDocument/2006/relationships/hyperlink" Target="https://login.consultant.ru/link/?req=doc&amp;base=LAW&amp;n=513972&amp;date=24.06.2026&amp;dst=100017&amp;field=134" TargetMode = "External"/><Relationship Id="rId31" Type="http://schemas.openxmlformats.org/officeDocument/2006/relationships/hyperlink" Target="https://login.consultant.ru/link/?req=doc&amp;base=LAW&amp;n=453496&amp;date=24.06.2026&amp;dst=100132&amp;field=134" TargetMode = "External"/><Relationship Id="rId32" Type="http://schemas.openxmlformats.org/officeDocument/2006/relationships/hyperlink" Target="https://login.consultant.ru/link/?req=doc&amp;base=LAW&amp;n=490536&amp;date=24.06.2026&amp;dst=100028&amp;field=134" TargetMode = "External"/><Relationship Id="rId33" Type="http://schemas.openxmlformats.org/officeDocument/2006/relationships/hyperlink" Target="https://login.consultant.ru/link/?req=doc&amp;base=LAW&amp;n=144269&amp;date=24.06.2026&amp;dst=100034&amp;field=134" TargetMode = "External"/><Relationship Id="rId34" Type="http://schemas.openxmlformats.org/officeDocument/2006/relationships/hyperlink" Target="https://login.consultant.ru/link/?req=doc&amp;base=LAW&amp;n=501689&amp;date=24.06.2026&amp;dst=100016&amp;field=134" TargetMode = "External"/><Relationship Id="rId35" Type="http://schemas.openxmlformats.org/officeDocument/2006/relationships/hyperlink" Target="https://login.consultant.ru/link/?req=doc&amp;base=LAW&amp;n=144269&amp;date=24.06.2026&amp;dst=100037&amp;field=134" TargetMode = "External"/><Relationship Id="rId36" Type="http://schemas.openxmlformats.org/officeDocument/2006/relationships/hyperlink" Target="https://regulation.gov.ru" TargetMode = "External"/><Relationship Id="rId37" Type="http://schemas.openxmlformats.org/officeDocument/2006/relationships/hyperlink" Target="https://login.consultant.ru/link/?req=doc&amp;base=LAW&amp;n=475570&amp;date=24.06.2026&amp;dst=100010&amp;field=134" TargetMode = "External"/><Relationship Id="rId38" Type="http://schemas.openxmlformats.org/officeDocument/2006/relationships/hyperlink" Target="https://login.consultant.ru/link/?req=doc&amp;base=LAW&amp;n=513972&amp;date=24.06.2026&amp;dst=100128&amp;field=134" TargetMode = "External"/><Relationship Id="rId39" Type="http://schemas.openxmlformats.org/officeDocument/2006/relationships/hyperlink" Target="regulation.gov.ru" TargetMode = "External"/><Relationship Id="rId40" Type="http://schemas.openxmlformats.org/officeDocument/2006/relationships/hyperlink" Target="https://login.consultant.ru/link/?req=doc&amp;base=LAW&amp;n=391634&amp;date=24.06.2026&amp;dst=100018&amp;field=134" TargetMode = "External"/><Relationship Id="rId41" Type="http://schemas.openxmlformats.org/officeDocument/2006/relationships/hyperlink" Target="https://login.consultant.ru/link/?req=doc&amp;base=LAW&amp;n=144269&amp;date=24.06.2026&amp;dst=100039&amp;field=134" TargetMode = "External"/><Relationship Id="rId42" Type="http://schemas.openxmlformats.org/officeDocument/2006/relationships/hyperlink" Target="https://login.consultant.ru/link/?req=doc&amp;base=LAW&amp;n=453496&amp;date=24.06.2026&amp;dst=100133&amp;field=134" TargetMode = "External"/><Relationship Id="rId43" Type="http://schemas.openxmlformats.org/officeDocument/2006/relationships/hyperlink" Target="regulation.gov.ru" TargetMode = "External"/><Relationship Id="rId44" Type="http://schemas.openxmlformats.org/officeDocument/2006/relationships/hyperlink" Target="https://login.consultant.ru/link/?req=doc&amp;base=LAW&amp;n=183434&amp;date=24.06.2026&amp;dst=100029&amp;field=134" TargetMode = "External"/><Relationship Id="rId45" Type="http://schemas.openxmlformats.org/officeDocument/2006/relationships/hyperlink" Target="https://login.consultant.ru/link/?req=doc&amp;base=LAW&amp;n=513972&amp;date=24.06.2026&amp;dst=157&amp;field=134" TargetMode = "External"/><Relationship Id="rId46" Type="http://schemas.openxmlformats.org/officeDocument/2006/relationships/hyperlink" Target="https://login.consultant.ru/link/?req=doc&amp;base=LAW&amp;n=519487&amp;date=24.06.2026&amp;dst=100024&amp;field=134" TargetMode = "External"/><Relationship Id="rId47" Type="http://schemas.openxmlformats.org/officeDocument/2006/relationships/hyperlink" Target="https://login.consultant.ru/link/?req=doc&amp;base=LAW&amp;n=453496&amp;date=24.06.2026&amp;dst=100135&amp;field=134" TargetMode = "External"/><Relationship Id="rId48" Type="http://schemas.openxmlformats.org/officeDocument/2006/relationships/hyperlink" Target="https://login.consultant.ru/link/?req=doc&amp;base=LAW&amp;n=220056&amp;date=24.06.2026&amp;dst=100092&amp;field=134" TargetMode = "External"/><Relationship Id="rId49" Type="http://schemas.openxmlformats.org/officeDocument/2006/relationships/hyperlink" Target="https://login.consultant.ru/link/?req=doc&amp;base=LAW&amp;n=508785&amp;date=24.06.2026&amp;dst=100017&amp;field=134" TargetMode = "External"/><Relationship Id="rId50" Type="http://schemas.openxmlformats.org/officeDocument/2006/relationships/hyperlink" Target="https://login.consultant.ru/link/?req=doc&amp;base=LAW&amp;n=508785&amp;date=24.06.2026&amp;dst=100017&amp;field=134" TargetMode = "External"/><Relationship Id="rId51" Type="http://schemas.openxmlformats.org/officeDocument/2006/relationships/hyperlink" Target="https://login.consultant.ru/link/?req=doc&amp;base=LAW&amp;n=508785&amp;date=24.06.2026&amp;dst=3&amp;field=134" TargetMode = "External"/><Relationship Id="rId52" Type="http://schemas.openxmlformats.org/officeDocument/2006/relationships/hyperlink" Target="https://login.consultant.ru/link/?req=doc&amp;base=LAW&amp;n=453496&amp;date=24.06.2026&amp;dst=100137&amp;field=134" TargetMode = "External"/><Relationship Id="rId53" Type="http://schemas.openxmlformats.org/officeDocument/2006/relationships/hyperlink" Target="regulation.gov.ru" TargetMode = "External"/><Relationship Id="rId54" Type="http://schemas.openxmlformats.org/officeDocument/2006/relationships/hyperlink" Target="https://login.consultant.ru/link/?req=doc&amp;base=LAW&amp;n=183434&amp;date=24.06.2026&amp;dst=100031&amp;field=134" TargetMode = "External"/><Relationship Id="rId55" Type="http://schemas.openxmlformats.org/officeDocument/2006/relationships/hyperlink" Target="regulation.gov.ru" TargetMode = "External"/><Relationship Id="rId56" Type="http://schemas.openxmlformats.org/officeDocument/2006/relationships/hyperlink" Target="https://login.consultant.ru/link/?req=doc&amp;base=LAW&amp;n=391634&amp;date=24.06.2026&amp;dst=100019&amp;field=134" TargetMode = "External"/><Relationship Id="rId57" Type="http://schemas.openxmlformats.org/officeDocument/2006/relationships/hyperlink" Target="regulation.gov.ru" TargetMode = "External"/><Relationship Id="rId58" Type="http://schemas.openxmlformats.org/officeDocument/2006/relationships/hyperlink" Target="https://login.consultant.ru/link/?req=doc&amp;base=LAW&amp;n=183434&amp;date=24.06.2026&amp;dst=100034&amp;field=134" TargetMode = "External"/><Relationship Id="rId59" Type="http://schemas.openxmlformats.org/officeDocument/2006/relationships/hyperlink" Target="https://login.consultant.ru/link/?req=doc&amp;base=LAW&amp;n=490536&amp;date=24.06.2026&amp;dst=51&amp;field=134" TargetMode = "External"/><Relationship Id="rId60" Type="http://schemas.openxmlformats.org/officeDocument/2006/relationships/hyperlink" Target="https://login.consultant.ru/link/?req=doc&amp;base=LAW&amp;n=519487&amp;date=24.06.2026&amp;dst=100024&amp;field=134" TargetMode = "External"/><Relationship Id="rId61" Type="http://schemas.openxmlformats.org/officeDocument/2006/relationships/hyperlink" Target="https://login.consultant.ru/link/?req=doc&amp;base=LAW&amp;n=453496&amp;date=24.06.2026&amp;dst=100138&amp;field=134" TargetMode = "External"/><Relationship Id="rId62" Type="http://schemas.openxmlformats.org/officeDocument/2006/relationships/hyperlink" Target="https://login.consultant.ru/link/?req=doc&amp;base=LAW&amp;n=220056&amp;date=24.06.2026&amp;dst=100092&amp;field=134" TargetMode = "External"/><Relationship Id="rId63" Type="http://schemas.openxmlformats.org/officeDocument/2006/relationships/hyperlink" Target="https://login.consultant.ru/link/?req=doc&amp;base=LAW&amp;n=508785&amp;date=24.06.2026&amp;dst=100017&amp;field=134" TargetMode = "External"/><Relationship Id="rId64" Type="http://schemas.openxmlformats.org/officeDocument/2006/relationships/hyperlink" Target="https://login.consultant.ru/link/?req=doc&amp;base=LAW&amp;n=508785&amp;date=24.06.2026&amp;dst=100017&amp;field=134" TargetMode = "External"/><Relationship Id="rId65" Type="http://schemas.openxmlformats.org/officeDocument/2006/relationships/hyperlink" Target="https://login.consultant.ru/link/?req=doc&amp;base=LAW&amp;n=508785&amp;date=24.06.2026&amp;dst=3&amp;field=134" TargetMode = "External"/><Relationship Id="rId66" Type="http://schemas.openxmlformats.org/officeDocument/2006/relationships/hyperlink" Target="https://login.consultant.ru/link/?req=doc&amp;base=LAW&amp;n=453496&amp;date=24.06.2026&amp;dst=100139&amp;field=134" TargetMode = "External"/><Relationship Id="rId67" Type="http://schemas.openxmlformats.org/officeDocument/2006/relationships/hyperlink" Target="regulation.gov.ru" TargetMode = "External"/><Relationship Id="rId68" Type="http://schemas.openxmlformats.org/officeDocument/2006/relationships/hyperlink" Target="https://login.consultant.ru/link/?req=doc&amp;base=LAW&amp;n=183434&amp;date=24.06.2026&amp;dst=100036&amp;field=134" TargetMode = "External"/><Relationship Id="rId69" Type="http://schemas.openxmlformats.org/officeDocument/2006/relationships/hyperlink" Target="https://login.consultant.ru/link/?req=doc&amp;base=LAW&amp;n=142531&amp;date=24.06.2026&amp;dst=100010&amp;field=134" TargetMode = "External"/><Relationship Id="rId70" Type="http://schemas.openxmlformats.org/officeDocument/2006/relationships/hyperlink" Target="https://login.consultant.ru/link/?req=doc&amp;base=LAW&amp;n=501689&amp;date=24.06.2026&amp;dst=100016&amp;field=134" TargetMode = "External"/><Relationship Id="rId71" Type="http://schemas.openxmlformats.org/officeDocument/2006/relationships/hyperlink" Target="https://login.consultant.ru/link/?req=doc&amp;base=LAW&amp;n=144269&amp;date=24.06.2026&amp;dst=100040&amp;field=134" TargetMode = "External"/><Relationship Id="rId72" Type="http://schemas.openxmlformats.org/officeDocument/2006/relationships/hyperlink" Target="https://login.consultant.ru/link/?req=doc&amp;base=LAW&amp;n=144269&amp;date=24.06.2026&amp;dst=100048&amp;field=134" TargetMode = "External"/><Relationship Id="rId73" Type="http://schemas.openxmlformats.org/officeDocument/2006/relationships/hyperlink" Target="https://login.consultant.ru/link/?req=doc&amp;base=LAW&amp;n=183434&amp;date=24.06.2026&amp;dst=100038&amp;field=134" TargetMode = "External"/><Relationship Id="rId74" Type="http://schemas.openxmlformats.org/officeDocument/2006/relationships/hyperlink" Target="https://login.consultant.ru/link/?req=doc&amp;base=LAW&amp;n=144269&amp;date=24.06.2026&amp;dst=100050&amp;field=134" TargetMode = "External"/><Relationship Id="rId75" Type="http://schemas.openxmlformats.org/officeDocument/2006/relationships/hyperlink" Target="https://login.consultant.ru/link/?req=doc&amp;base=LAW&amp;n=142531&amp;date=24.06.2026&amp;dst=4&amp;field=134" TargetMode = "External"/><Relationship Id="rId76" Type="http://schemas.openxmlformats.org/officeDocument/2006/relationships/hyperlink" Target="https://login.consultant.ru/link/?req=doc&amp;base=LAW&amp;n=144269&amp;date=24.06.2026&amp;dst=100051&amp;field=134" TargetMode = "External"/><Relationship Id="rId77" Type="http://schemas.openxmlformats.org/officeDocument/2006/relationships/hyperlink" Target="https://login.consultant.ru/link/?req=doc&amp;base=LAW&amp;n=487010&amp;date=24.06.2026&amp;dst=100046&amp;field=134" TargetMode = "External"/><Relationship Id="rId78" Type="http://schemas.openxmlformats.org/officeDocument/2006/relationships/hyperlink" Target="https://login.consultant.ru/link/?req=doc&amp;base=LAW&amp;n=144269&amp;date=24.06.2026&amp;dst=100052&amp;field=134" TargetMode = "External"/><Relationship Id="rId79" Type="http://schemas.openxmlformats.org/officeDocument/2006/relationships/hyperlink" Target="https://login.consultant.ru/link/?req=doc&amp;base=LAW&amp;n=183434&amp;date=24.06.2026&amp;dst=100040&amp;field=134" TargetMode = "External"/><Relationship Id="rId80" Type="http://schemas.openxmlformats.org/officeDocument/2006/relationships/hyperlink" Target="https://login.consultant.ru/link/?req=doc&amp;base=LAW&amp;n=183434&amp;date=24.06.2026&amp;dst=100041&amp;field=134" TargetMode = "External"/><Relationship Id="rId81" Type="http://schemas.openxmlformats.org/officeDocument/2006/relationships/hyperlink" Target="https://login.consultant.ru/link/?req=doc&amp;base=LAW&amp;n=183434&amp;date=24.06.2026&amp;dst=100041&amp;field=134" TargetMode = "External"/><Relationship Id="rId82" Type="http://schemas.openxmlformats.org/officeDocument/2006/relationships/hyperlink" Target="https://login.consultant.ru/link/?req=doc&amp;base=LAW&amp;n=183434&amp;date=24.06.2026&amp;dst=100041&amp;field=134" TargetMode = "External"/><Relationship Id="rId83" Type="http://schemas.openxmlformats.org/officeDocument/2006/relationships/hyperlink" Target="https://login.consultant.ru/link/?req=doc&amp;base=LAW&amp;n=183434&amp;date=24.06.2026&amp;dst=100041&amp;field=134" TargetMode = "External"/><Relationship Id="rId84" Type="http://schemas.openxmlformats.org/officeDocument/2006/relationships/hyperlink" Target="https://login.consultant.ru/link/?req=doc&amp;base=LAW&amp;n=183434&amp;date=24.06.2026&amp;dst=100041&amp;field=134" TargetMode = "External"/><Relationship Id="rId85" Type="http://schemas.openxmlformats.org/officeDocument/2006/relationships/hyperlink" Target="https://login.consultant.ru/link/?req=doc&amp;base=LAW&amp;n=183434&amp;date=24.06.2026&amp;dst=100041&amp;field=134" TargetMode = "External"/><Relationship Id="rId86" Type="http://schemas.openxmlformats.org/officeDocument/2006/relationships/hyperlink" Target="https://login.consultant.ru/link/?req=doc&amp;base=LAW&amp;n=183434&amp;date=24.06.2026&amp;dst=100043&amp;field=134" TargetMode = "External"/><Relationship Id="rId87" Type="http://schemas.openxmlformats.org/officeDocument/2006/relationships/hyperlink" Target="https://login.consultant.ru/link/?req=doc&amp;base=LAW&amp;n=183434&amp;date=24.06.2026&amp;dst=10004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26.02.2010 N 96
(ред. от 20.04.2024)
"Об антикоррупционной экспертизе нормативных правовых актов и проектов нормативных правовых актов"
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dc:title>
  <dcterms:created xsi:type="dcterms:W3CDTF">2026-06-24T08:31:48Z</dcterms:created>
</cp:coreProperties>
</file>